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47" w:rsidRPr="00633DD6" w:rsidRDefault="00B41447" w:rsidP="00B41447">
      <w:pPr>
        <w:shd w:val="clear" w:color="auto" w:fill="FFFFFF"/>
        <w:spacing w:before="27" w:after="27"/>
        <w:ind w:left="-567"/>
        <w:rPr>
          <w:color w:val="000000"/>
        </w:rPr>
      </w:pPr>
    </w:p>
    <w:p w:rsidR="00B41447" w:rsidRDefault="00621459" w:rsidP="00B41447">
      <w:pPr>
        <w:jc w:val="both"/>
        <w:rPr>
          <w:sz w:val="28"/>
          <w:szCs w:val="32"/>
        </w:rPr>
      </w:pPr>
      <w:r w:rsidRPr="00621459">
        <w:rPr>
          <w:sz w:val="28"/>
          <w:szCs w:val="32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7" ShapeID="_x0000_i1025" DrawAspect="Content" ObjectID="_1634046477" r:id="rId7"/>
        </w:object>
      </w:r>
    </w:p>
    <w:p w:rsidR="00621459" w:rsidRDefault="00621459" w:rsidP="00B41447">
      <w:pPr>
        <w:jc w:val="both"/>
        <w:rPr>
          <w:sz w:val="28"/>
          <w:szCs w:val="32"/>
        </w:rPr>
      </w:pPr>
    </w:p>
    <w:p w:rsidR="00621459" w:rsidRDefault="00621459" w:rsidP="00B41447">
      <w:pPr>
        <w:jc w:val="both"/>
        <w:rPr>
          <w:sz w:val="28"/>
          <w:szCs w:val="32"/>
        </w:rPr>
      </w:pPr>
    </w:p>
    <w:p w:rsidR="00621459" w:rsidRDefault="00621459" w:rsidP="00B41447">
      <w:pPr>
        <w:jc w:val="both"/>
        <w:rPr>
          <w:sz w:val="28"/>
          <w:szCs w:val="32"/>
        </w:rPr>
      </w:pPr>
    </w:p>
    <w:p w:rsidR="00621459" w:rsidRDefault="00621459" w:rsidP="00B41447">
      <w:pPr>
        <w:jc w:val="both"/>
        <w:rPr>
          <w:sz w:val="28"/>
          <w:szCs w:val="32"/>
        </w:rPr>
      </w:pPr>
    </w:p>
    <w:p w:rsidR="00621459" w:rsidRDefault="00621459" w:rsidP="00B41447">
      <w:pPr>
        <w:jc w:val="both"/>
        <w:rPr>
          <w:sz w:val="28"/>
          <w:szCs w:val="32"/>
        </w:rPr>
      </w:pPr>
      <w:bookmarkStart w:id="0" w:name="_GoBack"/>
      <w:bookmarkEnd w:id="0"/>
    </w:p>
    <w:p w:rsidR="00621459" w:rsidRDefault="00621459" w:rsidP="00B41447">
      <w:pPr>
        <w:jc w:val="both"/>
        <w:rPr>
          <w:sz w:val="28"/>
          <w:szCs w:val="32"/>
        </w:rPr>
      </w:pPr>
    </w:p>
    <w:p w:rsidR="00621459" w:rsidRDefault="00621459" w:rsidP="00B41447">
      <w:pPr>
        <w:jc w:val="both"/>
        <w:rPr>
          <w:sz w:val="28"/>
          <w:szCs w:val="32"/>
        </w:rPr>
      </w:pPr>
    </w:p>
    <w:p w:rsidR="00B41447" w:rsidRDefault="00B41447" w:rsidP="00B41447">
      <w:pPr>
        <w:jc w:val="center"/>
        <w:rPr>
          <w:sz w:val="28"/>
          <w:szCs w:val="32"/>
        </w:rPr>
      </w:pPr>
      <w:r>
        <w:rPr>
          <w:sz w:val="28"/>
          <w:szCs w:val="32"/>
        </w:rPr>
        <w:t>ПОЯСНИТЕЛЬНАЯ ЗАПИСКА</w:t>
      </w:r>
    </w:p>
    <w:p w:rsidR="00B41447" w:rsidRPr="001C2E63" w:rsidRDefault="00B41447" w:rsidP="00B41447">
      <w:pPr>
        <w:jc w:val="center"/>
      </w:pPr>
    </w:p>
    <w:p w:rsidR="00B41447" w:rsidRDefault="00B41447" w:rsidP="00B41447">
      <w:pPr>
        <w:rPr>
          <w:i/>
          <w:color w:val="000000"/>
          <w:spacing w:val="-1"/>
          <w:sz w:val="24"/>
          <w:szCs w:val="28"/>
        </w:rPr>
      </w:pPr>
      <w:r>
        <w:rPr>
          <w:sz w:val="24"/>
        </w:rPr>
        <w:t xml:space="preserve">    Планирование составлено на основе: </w:t>
      </w:r>
      <w:r>
        <w:rPr>
          <w:i/>
          <w:sz w:val="24"/>
        </w:rPr>
        <w:t xml:space="preserve">Региональной образовательной программы «Основы здорового образа жизни», под </w:t>
      </w:r>
      <w:proofErr w:type="spellStart"/>
      <w:r>
        <w:rPr>
          <w:i/>
          <w:sz w:val="24"/>
        </w:rPr>
        <w:t>редакцией</w:t>
      </w:r>
      <w:proofErr w:type="gramStart"/>
      <w:r>
        <w:rPr>
          <w:i/>
          <w:sz w:val="24"/>
        </w:rPr>
        <w:t>:</w:t>
      </w:r>
      <w:r>
        <w:rPr>
          <w:i/>
          <w:color w:val="000000"/>
          <w:spacing w:val="-4"/>
          <w:sz w:val="24"/>
          <w:szCs w:val="28"/>
        </w:rPr>
        <w:t>О</w:t>
      </w:r>
      <w:proofErr w:type="gramEnd"/>
      <w:r>
        <w:rPr>
          <w:i/>
          <w:color w:val="000000"/>
          <w:spacing w:val="-4"/>
          <w:sz w:val="24"/>
          <w:szCs w:val="28"/>
        </w:rPr>
        <w:t>рловой</w:t>
      </w:r>
      <w:proofErr w:type="spellEnd"/>
      <w:r>
        <w:rPr>
          <w:i/>
          <w:color w:val="000000"/>
          <w:spacing w:val="-4"/>
          <w:sz w:val="24"/>
          <w:szCs w:val="28"/>
        </w:rPr>
        <w:t xml:space="preserve"> М.М., </w:t>
      </w:r>
      <w:proofErr w:type="spellStart"/>
      <w:r>
        <w:rPr>
          <w:i/>
          <w:color w:val="000000"/>
          <w:spacing w:val="-4"/>
          <w:sz w:val="24"/>
          <w:szCs w:val="28"/>
        </w:rPr>
        <w:t>Аккузина</w:t>
      </w:r>
      <w:proofErr w:type="spellEnd"/>
      <w:r>
        <w:rPr>
          <w:i/>
          <w:color w:val="000000"/>
          <w:spacing w:val="-4"/>
          <w:sz w:val="24"/>
          <w:szCs w:val="28"/>
        </w:rPr>
        <w:t xml:space="preserve"> О.П., </w:t>
      </w:r>
      <w:proofErr w:type="spellStart"/>
      <w:r>
        <w:rPr>
          <w:i/>
          <w:color w:val="000000"/>
          <w:spacing w:val="-4"/>
          <w:sz w:val="24"/>
          <w:szCs w:val="28"/>
        </w:rPr>
        <w:t>Лысогорской</w:t>
      </w:r>
      <w:proofErr w:type="spellEnd"/>
      <w:r>
        <w:rPr>
          <w:i/>
          <w:color w:val="000000"/>
          <w:spacing w:val="-4"/>
          <w:sz w:val="24"/>
          <w:szCs w:val="28"/>
        </w:rPr>
        <w:t xml:space="preserve"> М.В., Тяпкиной  М.А., Фроловой С.В.,  </w:t>
      </w:r>
      <w:proofErr w:type="spellStart"/>
      <w:r>
        <w:rPr>
          <w:i/>
          <w:color w:val="000000"/>
          <w:spacing w:val="-4"/>
          <w:sz w:val="24"/>
          <w:szCs w:val="28"/>
        </w:rPr>
        <w:t>Барыльник</w:t>
      </w:r>
      <w:proofErr w:type="spellEnd"/>
      <w:r>
        <w:rPr>
          <w:i/>
          <w:color w:val="000000"/>
          <w:spacing w:val="-4"/>
          <w:sz w:val="24"/>
          <w:szCs w:val="28"/>
        </w:rPr>
        <w:t xml:space="preserve"> Ю.Б.,  Дмитриева Н.В.,</w:t>
      </w:r>
      <w:proofErr w:type="spellStart"/>
      <w:r>
        <w:rPr>
          <w:i/>
          <w:color w:val="000000"/>
          <w:spacing w:val="-5"/>
          <w:sz w:val="24"/>
          <w:szCs w:val="28"/>
        </w:rPr>
        <w:t>Елисееа</w:t>
      </w:r>
      <w:proofErr w:type="spellEnd"/>
      <w:r>
        <w:rPr>
          <w:i/>
          <w:color w:val="000000"/>
          <w:spacing w:val="-5"/>
          <w:sz w:val="24"/>
          <w:szCs w:val="28"/>
        </w:rPr>
        <w:t xml:space="preserve">  Ю.Ю.,</w:t>
      </w:r>
      <w:proofErr w:type="spellStart"/>
      <w:r>
        <w:rPr>
          <w:i/>
          <w:color w:val="000000"/>
          <w:spacing w:val="-2"/>
          <w:sz w:val="24"/>
          <w:szCs w:val="28"/>
        </w:rPr>
        <w:t>Клещина</w:t>
      </w:r>
      <w:proofErr w:type="spellEnd"/>
      <w:r>
        <w:rPr>
          <w:i/>
          <w:color w:val="000000"/>
          <w:spacing w:val="-2"/>
          <w:sz w:val="24"/>
          <w:szCs w:val="28"/>
        </w:rPr>
        <w:t xml:space="preserve"> Ю.В., </w:t>
      </w:r>
      <w:r>
        <w:rPr>
          <w:i/>
          <w:color w:val="000000"/>
          <w:spacing w:val="-4"/>
          <w:sz w:val="24"/>
          <w:szCs w:val="28"/>
        </w:rPr>
        <w:t>Михайлиной  М.Ю., Остроумова  И.Г.,</w:t>
      </w:r>
      <w:r>
        <w:rPr>
          <w:i/>
          <w:color w:val="000000"/>
          <w:spacing w:val="-1"/>
          <w:sz w:val="24"/>
          <w:szCs w:val="28"/>
        </w:rPr>
        <w:t xml:space="preserve"> Орлова  </w:t>
      </w:r>
      <w:proofErr w:type="spellStart"/>
      <w:r>
        <w:rPr>
          <w:i/>
          <w:color w:val="000000"/>
          <w:spacing w:val="-1"/>
          <w:sz w:val="24"/>
          <w:szCs w:val="28"/>
        </w:rPr>
        <w:t>М.И.,</w:t>
      </w:r>
      <w:r>
        <w:rPr>
          <w:i/>
          <w:color w:val="000000"/>
          <w:spacing w:val="1"/>
          <w:sz w:val="24"/>
          <w:szCs w:val="28"/>
        </w:rPr>
        <w:t>Павловой</w:t>
      </w:r>
      <w:proofErr w:type="spellEnd"/>
      <w:r>
        <w:rPr>
          <w:i/>
          <w:color w:val="000000"/>
          <w:spacing w:val="1"/>
          <w:sz w:val="24"/>
          <w:szCs w:val="28"/>
        </w:rPr>
        <w:t xml:space="preserve">  М.А., </w:t>
      </w:r>
      <w:r>
        <w:rPr>
          <w:i/>
          <w:color w:val="000000"/>
          <w:spacing w:val="-2"/>
          <w:sz w:val="24"/>
          <w:szCs w:val="28"/>
        </w:rPr>
        <w:t xml:space="preserve">Петровой С.В., </w:t>
      </w:r>
      <w:r>
        <w:rPr>
          <w:i/>
          <w:color w:val="000000"/>
          <w:spacing w:val="-4"/>
          <w:sz w:val="24"/>
          <w:szCs w:val="28"/>
        </w:rPr>
        <w:t>Рахмановой  Г.Ю., Свинарева  М.Ю.,</w:t>
      </w:r>
      <w:proofErr w:type="spellStart"/>
      <w:r>
        <w:rPr>
          <w:i/>
          <w:color w:val="000000"/>
          <w:spacing w:val="-2"/>
          <w:sz w:val="24"/>
          <w:szCs w:val="28"/>
        </w:rPr>
        <w:t>Скуфиной</w:t>
      </w:r>
      <w:proofErr w:type="spellEnd"/>
      <w:r>
        <w:rPr>
          <w:i/>
          <w:color w:val="000000"/>
          <w:spacing w:val="-2"/>
          <w:sz w:val="24"/>
          <w:szCs w:val="28"/>
        </w:rPr>
        <w:t xml:space="preserve">  О.А.,</w:t>
      </w:r>
      <w:r>
        <w:rPr>
          <w:i/>
          <w:color w:val="000000"/>
          <w:spacing w:val="-1"/>
          <w:sz w:val="24"/>
          <w:szCs w:val="28"/>
        </w:rPr>
        <w:t xml:space="preserve"> Текучевой Е.Н. </w:t>
      </w:r>
    </w:p>
    <w:p w:rsidR="00B41447" w:rsidRPr="00627E36" w:rsidRDefault="00B41447" w:rsidP="00B41447">
      <w:pPr>
        <w:rPr>
          <w:i/>
          <w:sz w:val="24"/>
          <w:szCs w:val="28"/>
        </w:rPr>
      </w:pPr>
      <w:r w:rsidRPr="00627E36">
        <w:rPr>
          <w:i/>
          <w:sz w:val="24"/>
          <w:szCs w:val="28"/>
        </w:rPr>
        <w:t>Рецензенты:</w:t>
      </w:r>
    </w:p>
    <w:p w:rsidR="00B41447" w:rsidRDefault="00B41447" w:rsidP="00B41447">
      <w:pPr>
        <w:rPr>
          <w:rFonts w:cs="Arial"/>
          <w:i/>
          <w:sz w:val="24"/>
          <w:szCs w:val="28"/>
        </w:rPr>
      </w:pPr>
      <w:proofErr w:type="spellStart"/>
      <w:r>
        <w:rPr>
          <w:rFonts w:cs="Arial"/>
          <w:b/>
          <w:i/>
          <w:sz w:val="24"/>
          <w:szCs w:val="28"/>
        </w:rPr>
        <w:t>Ловцова</w:t>
      </w:r>
      <w:proofErr w:type="spellEnd"/>
      <w:r>
        <w:rPr>
          <w:rFonts w:cs="Arial"/>
          <w:b/>
          <w:i/>
          <w:sz w:val="24"/>
          <w:szCs w:val="28"/>
        </w:rPr>
        <w:t xml:space="preserve"> Н.И., </w:t>
      </w:r>
      <w:r>
        <w:rPr>
          <w:rFonts w:cs="Arial"/>
          <w:i/>
          <w:sz w:val="24"/>
          <w:szCs w:val="28"/>
        </w:rPr>
        <w:t xml:space="preserve"> д.  соц. н., профессор, зав. кафедрой социальной антропологии и  социальной работы Саратовского государственного технического университета.</w:t>
      </w:r>
    </w:p>
    <w:p w:rsidR="00B41447" w:rsidRPr="004E42F2" w:rsidRDefault="00B41447" w:rsidP="00B41447">
      <w:pPr>
        <w:rPr>
          <w:i/>
          <w:sz w:val="24"/>
          <w:szCs w:val="28"/>
        </w:rPr>
      </w:pPr>
      <w:proofErr w:type="spellStart"/>
      <w:r>
        <w:rPr>
          <w:b/>
          <w:i/>
          <w:sz w:val="24"/>
          <w:szCs w:val="28"/>
        </w:rPr>
        <w:t>Шамионов</w:t>
      </w:r>
      <w:proofErr w:type="spellEnd"/>
      <w:r>
        <w:rPr>
          <w:b/>
          <w:i/>
          <w:sz w:val="24"/>
          <w:szCs w:val="28"/>
        </w:rPr>
        <w:t xml:space="preserve"> Р.М</w:t>
      </w:r>
      <w:r>
        <w:rPr>
          <w:i/>
          <w:sz w:val="24"/>
          <w:szCs w:val="28"/>
        </w:rPr>
        <w:t xml:space="preserve">., </w:t>
      </w:r>
      <w:proofErr w:type="spellStart"/>
      <w:r>
        <w:rPr>
          <w:i/>
          <w:sz w:val="24"/>
          <w:szCs w:val="28"/>
        </w:rPr>
        <w:t>д.пс.н</w:t>
      </w:r>
      <w:proofErr w:type="spellEnd"/>
      <w:r>
        <w:rPr>
          <w:i/>
          <w:sz w:val="24"/>
          <w:szCs w:val="28"/>
        </w:rPr>
        <w:t xml:space="preserve">., </w:t>
      </w:r>
      <w:proofErr w:type="spellStart"/>
      <w:r>
        <w:rPr>
          <w:i/>
          <w:sz w:val="24"/>
          <w:szCs w:val="28"/>
        </w:rPr>
        <w:t>зав</w:t>
      </w:r>
      <w:proofErr w:type="gramStart"/>
      <w:r>
        <w:rPr>
          <w:i/>
          <w:sz w:val="24"/>
          <w:szCs w:val="28"/>
        </w:rPr>
        <w:t>.к</w:t>
      </w:r>
      <w:proofErr w:type="gramEnd"/>
      <w:r>
        <w:rPr>
          <w:i/>
          <w:sz w:val="24"/>
          <w:szCs w:val="28"/>
        </w:rPr>
        <w:t>афедрой</w:t>
      </w:r>
      <w:proofErr w:type="spellEnd"/>
      <w:r>
        <w:rPr>
          <w:i/>
          <w:sz w:val="24"/>
          <w:szCs w:val="28"/>
        </w:rPr>
        <w:t xml:space="preserve"> социальной психологии.</w:t>
      </w:r>
    </w:p>
    <w:p w:rsidR="00B41447" w:rsidRPr="004E42F2" w:rsidRDefault="00B41447" w:rsidP="00B41447">
      <w:pPr>
        <w:rPr>
          <w:i/>
          <w:sz w:val="24"/>
          <w:szCs w:val="28"/>
        </w:rPr>
      </w:pPr>
    </w:p>
    <w:p w:rsidR="00B41447" w:rsidRDefault="00B41447" w:rsidP="00B414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Планируемые результаты изучения курса</w:t>
      </w:r>
      <w:r w:rsidRPr="0026783F">
        <w:rPr>
          <w:b/>
          <w:sz w:val="32"/>
          <w:szCs w:val="32"/>
        </w:rPr>
        <w:t>.</w:t>
      </w:r>
    </w:p>
    <w:p w:rsidR="00B41447" w:rsidRPr="00627E36" w:rsidRDefault="00B41447" w:rsidP="00B41447">
      <w:pPr>
        <w:pStyle w:val="a5"/>
        <w:rPr>
          <w:rFonts w:eastAsiaTheme="minorHAnsi"/>
          <w:b/>
          <w:lang w:eastAsia="en-US"/>
        </w:rPr>
      </w:pPr>
    </w:p>
    <w:p w:rsidR="00B41447" w:rsidRPr="00627E36" w:rsidRDefault="00B41447" w:rsidP="00B41447">
      <w:pPr>
        <w:pStyle w:val="a5"/>
        <w:rPr>
          <w:rFonts w:eastAsiaTheme="minorHAnsi"/>
          <w:sz w:val="28"/>
          <w:szCs w:val="28"/>
          <w:lang w:eastAsia="en-US"/>
        </w:rPr>
      </w:pPr>
      <w:r w:rsidRPr="00627E36">
        <w:rPr>
          <w:rFonts w:eastAsiaTheme="minorHAnsi"/>
          <w:b/>
          <w:sz w:val="28"/>
          <w:szCs w:val="28"/>
          <w:lang w:eastAsia="en-US"/>
        </w:rPr>
        <w:t>Изучив  программу, учащиеся будут знать</w:t>
      </w:r>
      <w:r w:rsidRPr="00627E36">
        <w:rPr>
          <w:rFonts w:eastAsiaTheme="minorHAnsi"/>
          <w:sz w:val="28"/>
          <w:szCs w:val="28"/>
          <w:lang w:eastAsia="en-US"/>
        </w:rPr>
        <w:t>:</w:t>
      </w:r>
    </w:p>
    <w:p w:rsidR="00B41447" w:rsidRPr="00627E36" w:rsidRDefault="00B41447" w:rsidP="00B41447">
      <w:pPr>
        <w:pStyle w:val="a5"/>
        <w:numPr>
          <w:ilvl w:val="0"/>
          <w:numId w:val="1"/>
        </w:numPr>
        <w:rPr>
          <w:rFonts w:eastAsiaTheme="minorHAnsi"/>
          <w:lang w:eastAsia="en-US"/>
        </w:rPr>
      </w:pPr>
      <w:r w:rsidRPr="00627E36">
        <w:rPr>
          <w:rFonts w:eastAsiaTheme="minorHAnsi"/>
          <w:lang w:eastAsia="en-US"/>
        </w:rPr>
        <w:t xml:space="preserve">  Биологические основы жизнедеятельности организма человека и составляющие здорового образа жизни.</w:t>
      </w:r>
    </w:p>
    <w:p w:rsidR="00B41447" w:rsidRPr="00627E36" w:rsidRDefault="00B41447" w:rsidP="00B41447">
      <w:pPr>
        <w:pStyle w:val="a5"/>
        <w:numPr>
          <w:ilvl w:val="0"/>
          <w:numId w:val="1"/>
        </w:numPr>
        <w:rPr>
          <w:rFonts w:eastAsiaTheme="minorHAnsi"/>
          <w:lang w:eastAsia="en-US"/>
        </w:rPr>
      </w:pPr>
      <w:r w:rsidRPr="00627E36">
        <w:rPr>
          <w:rFonts w:eastAsiaTheme="minorHAnsi"/>
          <w:lang w:eastAsia="en-US"/>
        </w:rPr>
        <w:t xml:space="preserve"> Способы сохранения и укрепления здоровья.</w:t>
      </w:r>
    </w:p>
    <w:p w:rsidR="00B41447" w:rsidRPr="00627E36" w:rsidRDefault="00B41447" w:rsidP="00B41447">
      <w:pPr>
        <w:pStyle w:val="a5"/>
        <w:numPr>
          <w:ilvl w:val="0"/>
          <w:numId w:val="1"/>
        </w:numPr>
        <w:rPr>
          <w:rFonts w:eastAsiaTheme="minorHAnsi"/>
          <w:lang w:eastAsia="en-US"/>
        </w:rPr>
      </w:pPr>
      <w:r w:rsidRPr="00627E36">
        <w:rPr>
          <w:rFonts w:eastAsiaTheme="minorHAnsi"/>
          <w:lang w:eastAsia="en-US"/>
        </w:rPr>
        <w:t>Принципы правильного построения режима труда и отдыха в течение дня.</w:t>
      </w:r>
    </w:p>
    <w:p w:rsidR="00B41447" w:rsidRPr="00627E36" w:rsidRDefault="00B41447" w:rsidP="00B41447">
      <w:pPr>
        <w:pStyle w:val="a5"/>
        <w:numPr>
          <w:ilvl w:val="0"/>
          <w:numId w:val="1"/>
        </w:numPr>
        <w:rPr>
          <w:rFonts w:eastAsiaTheme="minorHAnsi"/>
          <w:lang w:eastAsia="en-US"/>
        </w:rPr>
      </w:pPr>
      <w:proofErr w:type="gramStart"/>
      <w:r w:rsidRPr="00627E36">
        <w:rPr>
          <w:rFonts w:eastAsiaTheme="minorHAnsi"/>
          <w:lang w:eastAsia="en-US"/>
        </w:rPr>
        <w:t>Правила гигиены кожи, полости рта, слуха, зрения, дыхания, питания, одежды, сна.</w:t>
      </w:r>
      <w:proofErr w:type="gramEnd"/>
    </w:p>
    <w:p w:rsidR="00B41447" w:rsidRPr="00627E36" w:rsidRDefault="00B41447" w:rsidP="00B41447">
      <w:pPr>
        <w:pStyle w:val="a5"/>
        <w:numPr>
          <w:ilvl w:val="0"/>
          <w:numId w:val="1"/>
        </w:numPr>
        <w:rPr>
          <w:rFonts w:eastAsiaTheme="minorHAnsi"/>
          <w:lang w:eastAsia="en-US"/>
        </w:rPr>
      </w:pPr>
      <w:r w:rsidRPr="00627E36">
        <w:rPr>
          <w:rFonts w:eastAsiaTheme="minorHAnsi"/>
          <w:lang w:eastAsia="en-US"/>
        </w:rPr>
        <w:t>Факторы, разрушающие здоровье и мероприятия по их устранению.</w:t>
      </w:r>
    </w:p>
    <w:p w:rsidR="00B41447" w:rsidRPr="00627E36" w:rsidRDefault="00B41447" w:rsidP="00B41447">
      <w:pPr>
        <w:pStyle w:val="a5"/>
        <w:numPr>
          <w:ilvl w:val="0"/>
          <w:numId w:val="1"/>
        </w:numPr>
        <w:rPr>
          <w:rFonts w:eastAsiaTheme="minorHAnsi"/>
          <w:lang w:eastAsia="en-US"/>
        </w:rPr>
      </w:pPr>
      <w:r w:rsidRPr="00627E36">
        <w:rPr>
          <w:rFonts w:eastAsiaTheme="minorHAnsi"/>
          <w:lang w:eastAsia="en-US"/>
        </w:rPr>
        <w:t>Основные приемы и методы психической релаксации.</w:t>
      </w:r>
    </w:p>
    <w:p w:rsidR="00B41447" w:rsidRDefault="00B41447" w:rsidP="00B41447">
      <w:pPr>
        <w:ind w:left="360"/>
        <w:rPr>
          <w:rFonts w:eastAsiaTheme="minorHAnsi"/>
          <w:b/>
          <w:sz w:val="28"/>
          <w:szCs w:val="28"/>
          <w:lang w:eastAsia="en-US"/>
        </w:rPr>
      </w:pPr>
    </w:p>
    <w:p w:rsidR="00B41447" w:rsidRPr="00627E36" w:rsidRDefault="00B41447" w:rsidP="00B41447">
      <w:pPr>
        <w:ind w:left="360"/>
        <w:rPr>
          <w:rFonts w:eastAsiaTheme="minorHAnsi"/>
          <w:b/>
          <w:sz w:val="28"/>
          <w:szCs w:val="28"/>
          <w:lang w:eastAsia="en-US"/>
        </w:rPr>
      </w:pPr>
      <w:r w:rsidRPr="00627E36">
        <w:rPr>
          <w:rFonts w:eastAsiaTheme="minorHAnsi"/>
          <w:b/>
          <w:sz w:val="28"/>
          <w:szCs w:val="28"/>
          <w:lang w:eastAsia="en-US"/>
        </w:rPr>
        <w:t>Изучив  программу, учащиеся будут уметь:</w:t>
      </w:r>
    </w:p>
    <w:p w:rsidR="00B41447" w:rsidRPr="00627E36" w:rsidRDefault="00B41447" w:rsidP="00B41447">
      <w:pPr>
        <w:pStyle w:val="a5"/>
        <w:numPr>
          <w:ilvl w:val="0"/>
          <w:numId w:val="1"/>
        </w:numPr>
        <w:rPr>
          <w:rFonts w:eastAsiaTheme="minorHAnsi"/>
          <w:lang w:eastAsia="en-US"/>
        </w:rPr>
      </w:pPr>
      <w:r w:rsidRPr="00627E36">
        <w:rPr>
          <w:rFonts w:eastAsiaTheme="minorHAnsi"/>
          <w:lang w:eastAsia="en-US"/>
        </w:rPr>
        <w:t xml:space="preserve"> Давать научно-обоснованные рекомендации по ведению здорового образа жизни.</w:t>
      </w:r>
    </w:p>
    <w:p w:rsidR="00B41447" w:rsidRPr="00627E36" w:rsidRDefault="00B41447" w:rsidP="00B41447">
      <w:pPr>
        <w:pStyle w:val="a5"/>
        <w:numPr>
          <w:ilvl w:val="0"/>
          <w:numId w:val="1"/>
        </w:numPr>
        <w:rPr>
          <w:rFonts w:eastAsiaTheme="minorHAnsi"/>
          <w:lang w:eastAsia="en-US"/>
        </w:rPr>
      </w:pPr>
      <w:r w:rsidRPr="00627E36">
        <w:rPr>
          <w:rFonts w:eastAsiaTheme="minorHAnsi"/>
          <w:lang w:eastAsia="en-US"/>
        </w:rPr>
        <w:t xml:space="preserve"> Правильно распределять время в соответствии с внешними обстоятельствами и состоянием здоровья.</w:t>
      </w:r>
    </w:p>
    <w:p w:rsidR="00B41447" w:rsidRPr="00627E36" w:rsidRDefault="00B41447" w:rsidP="00B41447">
      <w:pPr>
        <w:pStyle w:val="a5"/>
        <w:numPr>
          <w:ilvl w:val="0"/>
          <w:numId w:val="1"/>
        </w:numPr>
        <w:rPr>
          <w:rFonts w:eastAsiaTheme="minorHAnsi"/>
          <w:lang w:eastAsia="en-US"/>
        </w:rPr>
      </w:pPr>
      <w:r w:rsidRPr="00627E36">
        <w:rPr>
          <w:rFonts w:eastAsiaTheme="minorHAnsi"/>
          <w:lang w:eastAsia="en-US"/>
        </w:rPr>
        <w:t xml:space="preserve"> Определять уровень физического развития, осуществлять простейшие  физиологические измерения, определять отклонения от физиологической нормы.</w:t>
      </w:r>
    </w:p>
    <w:p w:rsidR="00B41447" w:rsidRPr="00627E36" w:rsidRDefault="00B41447" w:rsidP="00B41447">
      <w:pPr>
        <w:pStyle w:val="a5"/>
        <w:numPr>
          <w:ilvl w:val="0"/>
          <w:numId w:val="1"/>
        </w:numPr>
        <w:rPr>
          <w:rFonts w:eastAsiaTheme="minorHAnsi"/>
          <w:lang w:eastAsia="en-US"/>
        </w:rPr>
      </w:pPr>
      <w:r w:rsidRPr="00627E36">
        <w:rPr>
          <w:rFonts w:eastAsiaTheme="minorHAnsi"/>
          <w:lang w:eastAsia="en-US"/>
        </w:rPr>
        <w:t>Соблюдать правила личной гигиены.</w:t>
      </w:r>
    </w:p>
    <w:p w:rsidR="00B41447" w:rsidRPr="00627E36" w:rsidRDefault="00B41447" w:rsidP="00B41447">
      <w:pPr>
        <w:pStyle w:val="a5"/>
        <w:numPr>
          <w:ilvl w:val="0"/>
          <w:numId w:val="1"/>
        </w:numPr>
        <w:rPr>
          <w:rFonts w:eastAsiaTheme="minorHAnsi"/>
          <w:lang w:eastAsia="en-US"/>
        </w:rPr>
      </w:pPr>
      <w:r w:rsidRPr="00627E36">
        <w:rPr>
          <w:rFonts w:eastAsiaTheme="minorHAnsi"/>
          <w:lang w:eastAsia="en-US"/>
        </w:rPr>
        <w:t xml:space="preserve"> Применять приемы и методы психической релаксации.</w:t>
      </w:r>
    </w:p>
    <w:p w:rsidR="00B41447" w:rsidRPr="00627E36" w:rsidRDefault="00B41447" w:rsidP="00B41447">
      <w:pPr>
        <w:pStyle w:val="a5"/>
        <w:numPr>
          <w:ilvl w:val="0"/>
          <w:numId w:val="1"/>
        </w:numPr>
        <w:rPr>
          <w:rFonts w:eastAsiaTheme="minorHAnsi"/>
          <w:lang w:eastAsia="en-US"/>
        </w:rPr>
      </w:pPr>
      <w:r w:rsidRPr="00627E36">
        <w:rPr>
          <w:rFonts w:eastAsiaTheme="minorHAnsi"/>
          <w:lang w:eastAsia="en-US"/>
        </w:rPr>
        <w:t xml:space="preserve"> Применять способы восстановления умственной и физической работоспособности человека</w:t>
      </w:r>
    </w:p>
    <w:p w:rsidR="00B41447" w:rsidRDefault="00B41447" w:rsidP="00B41447">
      <w:pPr>
        <w:rPr>
          <w:b/>
          <w:sz w:val="24"/>
        </w:rPr>
      </w:pPr>
    </w:p>
    <w:p w:rsidR="00B41447" w:rsidRPr="00627E36" w:rsidRDefault="00B41447" w:rsidP="00B41447">
      <w:pPr>
        <w:rPr>
          <w:b/>
          <w:sz w:val="28"/>
          <w:szCs w:val="28"/>
        </w:rPr>
      </w:pPr>
      <w:r w:rsidRPr="00627E36">
        <w:rPr>
          <w:b/>
          <w:sz w:val="28"/>
          <w:szCs w:val="28"/>
        </w:rPr>
        <w:t>Учащиеся должны:</w:t>
      </w:r>
    </w:p>
    <w:p w:rsidR="00B41447" w:rsidRDefault="00B41447" w:rsidP="00B41447">
      <w:pPr>
        <w:rPr>
          <w:b/>
          <w:i/>
          <w:sz w:val="24"/>
        </w:rPr>
      </w:pPr>
      <w:r>
        <w:rPr>
          <w:b/>
          <w:i/>
          <w:sz w:val="24"/>
        </w:rPr>
        <w:t>иметь представление:</w:t>
      </w:r>
    </w:p>
    <w:p w:rsidR="00B41447" w:rsidRDefault="00B41447" w:rsidP="00B41447">
      <w:pPr>
        <w:pStyle w:val="a5"/>
        <w:numPr>
          <w:ilvl w:val="0"/>
          <w:numId w:val="1"/>
        </w:numPr>
      </w:pPr>
      <w:r>
        <w:t>о  природе и красоте;</w:t>
      </w:r>
    </w:p>
    <w:p w:rsidR="00B41447" w:rsidRDefault="00B41447" w:rsidP="00B41447">
      <w:pPr>
        <w:pStyle w:val="a5"/>
        <w:numPr>
          <w:ilvl w:val="0"/>
          <w:numId w:val="1"/>
        </w:numPr>
      </w:pPr>
      <w:r>
        <w:t xml:space="preserve">о культуре и правилах поведения; </w:t>
      </w:r>
    </w:p>
    <w:p w:rsidR="00B41447" w:rsidRDefault="00B41447" w:rsidP="00B41447">
      <w:pPr>
        <w:pStyle w:val="a5"/>
        <w:numPr>
          <w:ilvl w:val="0"/>
          <w:numId w:val="1"/>
        </w:numPr>
        <w:rPr>
          <w:b/>
          <w:i/>
        </w:rPr>
      </w:pPr>
      <w:r>
        <w:rPr>
          <w:szCs w:val="28"/>
        </w:rPr>
        <w:t>о «мужских» и «женских» обязанностях;</w:t>
      </w:r>
    </w:p>
    <w:p w:rsidR="00B41447" w:rsidRDefault="00B41447" w:rsidP="00B41447">
      <w:pPr>
        <w:pStyle w:val="a5"/>
        <w:numPr>
          <w:ilvl w:val="0"/>
          <w:numId w:val="1"/>
        </w:numPr>
        <w:rPr>
          <w:b/>
          <w:i/>
        </w:rPr>
      </w:pPr>
      <w:r>
        <w:rPr>
          <w:szCs w:val="28"/>
        </w:rPr>
        <w:t>о правильном питании;</w:t>
      </w:r>
    </w:p>
    <w:p w:rsidR="00B41447" w:rsidRDefault="00B41447" w:rsidP="00B41447">
      <w:pPr>
        <w:pStyle w:val="a5"/>
        <w:numPr>
          <w:ilvl w:val="0"/>
          <w:numId w:val="1"/>
        </w:numPr>
        <w:rPr>
          <w:b/>
          <w:i/>
        </w:rPr>
      </w:pPr>
      <w:r>
        <w:rPr>
          <w:szCs w:val="28"/>
        </w:rPr>
        <w:t>о здоровом образе жизни;</w:t>
      </w:r>
    </w:p>
    <w:p w:rsidR="00B41447" w:rsidRDefault="00B41447" w:rsidP="00B41447">
      <w:pPr>
        <w:pStyle w:val="a5"/>
        <w:numPr>
          <w:ilvl w:val="0"/>
          <w:numId w:val="1"/>
        </w:numPr>
        <w:rPr>
          <w:b/>
          <w:i/>
        </w:rPr>
      </w:pPr>
      <w:r>
        <w:rPr>
          <w:szCs w:val="28"/>
        </w:rPr>
        <w:t>о правилах закаливания.</w:t>
      </w:r>
    </w:p>
    <w:p w:rsidR="00B41447" w:rsidRDefault="00B41447" w:rsidP="00B41447">
      <w:pPr>
        <w:pStyle w:val="a3"/>
        <w:tabs>
          <w:tab w:val="left" w:pos="1560"/>
        </w:tabs>
        <w:ind w:firstLine="709"/>
        <w:rPr>
          <w:rFonts w:cs="Arial"/>
          <w:sz w:val="24"/>
          <w:szCs w:val="28"/>
        </w:rPr>
      </w:pPr>
    </w:p>
    <w:p w:rsidR="00B41447" w:rsidRDefault="00B41447" w:rsidP="00B41447">
      <w:pPr>
        <w:pStyle w:val="a3"/>
        <w:tabs>
          <w:tab w:val="left" w:pos="1560"/>
        </w:tabs>
        <w:ind w:firstLine="709"/>
        <w:rPr>
          <w:rFonts w:cs="Arial"/>
          <w:sz w:val="24"/>
          <w:szCs w:val="28"/>
        </w:rPr>
      </w:pPr>
    </w:p>
    <w:p w:rsidR="00B41447" w:rsidRDefault="00B41447" w:rsidP="00B41447">
      <w:pPr>
        <w:pStyle w:val="a3"/>
        <w:tabs>
          <w:tab w:val="left" w:pos="1560"/>
        </w:tabs>
        <w:ind w:firstLine="709"/>
        <w:rPr>
          <w:rFonts w:cs="Arial"/>
          <w:sz w:val="24"/>
          <w:szCs w:val="28"/>
        </w:rPr>
      </w:pPr>
    </w:p>
    <w:p w:rsidR="00B41447" w:rsidRDefault="00B41447" w:rsidP="00B41447">
      <w:pPr>
        <w:pStyle w:val="a3"/>
        <w:tabs>
          <w:tab w:val="left" w:pos="1560"/>
        </w:tabs>
        <w:ind w:firstLine="709"/>
        <w:rPr>
          <w:rFonts w:cs="Arial"/>
          <w:sz w:val="24"/>
          <w:szCs w:val="28"/>
        </w:rPr>
      </w:pPr>
    </w:p>
    <w:p w:rsidR="00B41447" w:rsidRDefault="00B41447" w:rsidP="00B41447">
      <w:pPr>
        <w:pStyle w:val="a3"/>
        <w:tabs>
          <w:tab w:val="left" w:pos="1560"/>
        </w:tabs>
        <w:ind w:firstLine="709"/>
        <w:rPr>
          <w:rFonts w:cs="Arial"/>
          <w:sz w:val="24"/>
          <w:szCs w:val="28"/>
        </w:rPr>
      </w:pPr>
    </w:p>
    <w:p w:rsidR="00B41447" w:rsidRDefault="00B41447" w:rsidP="00B41447">
      <w:pPr>
        <w:pStyle w:val="a3"/>
        <w:tabs>
          <w:tab w:val="left" w:pos="1560"/>
        </w:tabs>
        <w:ind w:firstLine="709"/>
        <w:rPr>
          <w:rFonts w:cs="Arial"/>
          <w:sz w:val="24"/>
          <w:szCs w:val="28"/>
        </w:rPr>
      </w:pPr>
    </w:p>
    <w:p w:rsidR="00B41447" w:rsidRPr="003D0BCF" w:rsidRDefault="00B41447" w:rsidP="00B41447">
      <w:pPr>
        <w:pStyle w:val="a3"/>
        <w:tabs>
          <w:tab w:val="left" w:pos="1560"/>
        </w:tabs>
        <w:ind w:firstLine="709"/>
        <w:rPr>
          <w:rFonts w:cs="Arial"/>
          <w:sz w:val="24"/>
          <w:szCs w:val="28"/>
        </w:rPr>
      </w:pPr>
    </w:p>
    <w:p w:rsidR="00B41447" w:rsidRDefault="00B41447" w:rsidP="00B41447">
      <w:pPr>
        <w:pStyle w:val="a3"/>
        <w:tabs>
          <w:tab w:val="left" w:pos="1560"/>
        </w:tabs>
        <w:ind w:firstLine="709"/>
        <w:rPr>
          <w:rFonts w:cs="Arial"/>
          <w:sz w:val="24"/>
          <w:szCs w:val="28"/>
        </w:rPr>
      </w:pPr>
    </w:p>
    <w:p w:rsidR="00B41447" w:rsidRPr="0026783F" w:rsidRDefault="00B41447" w:rsidP="00B41447">
      <w:pPr>
        <w:jc w:val="center"/>
        <w:rPr>
          <w:b/>
          <w:sz w:val="32"/>
          <w:szCs w:val="32"/>
        </w:rPr>
      </w:pPr>
      <w:r w:rsidRPr="0026783F">
        <w:rPr>
          <w:b/>
          <w:sz w:val="32"/>
          <w:szCs w:val="32"/>
        </w:rPr>
        <w:t>Содержание тем учебного курса.</w:t>
      </w:r>
    </w:p>
    <w:p w:rsidR="00B41447" w:rsidRDefault="00B41447" w:rsidP="00B41447">
      <w:pPr>
        <w:tabs>
          <w:tab w:val="left" w:pos="560"/>
        </w:tabs>
        <w:spacing w:line="360" w:lineRule="auto"/>
        <w:ind w:right="283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«Красота спасет мир»</w:t>
      </w:r>
    </w:p>
    <w:p w:rsidR="00B41447" w:rsidRDefault="00B41447" w:rsidP="00B41447">
      <w:pPr>
        <w:tabs>
          <w:tab w:val="left" w:pos="560"/>
        </w:tabs>
        <w:spacing w:line="360" w:lineRule="auto"/>
        <w:ind w:right="283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Этический блок (5 ч)</w:t>
      </w:r>
    </w:p>
    <w:p w:rsidR="00B41447" w:rsidRDefault="00B41447" w:rsidP="00B41447">
      <w:pPr>
        <w:tabs>
          <w:tab w:val="left" w:pos="560"/>
        </w:tabs>
        <w:spacing w:line="360" w:lineRule="auto"/>
        <w:ind w:right="283" w:firstLine="709"/>
        <w:jc w:val="both"/>
        <w:rPr>
          <w:sz w:val="24"/>
          <w:szCs w:val="28"/>
        </w:rPr>
      </w:pPr>
      <w:r>
        <w:rPr>
          <w:sz w:val="24"/>
          <w:szCs w:val="28"/>
        </w:rPr>
        <w:t>Природа и человек. Красота мира. Красота жизни. Красота – внешняя и внутренняя. Красота природы. Красота, созданная руками человека. Красота души. Красота человеческих отношений. Как сберечь красоту. Бережное отношение к окружающему миру. Вандализм. Созидание и разрушение. Я – часть природы. Взаимосвязь всего живого.</w:t>
      </w:r>
    </w:p>
    <w:p w:rsidR="00B41447" w:rsidRDefault="00B41447" w:rsidP="00B41447">
      <w:pPr>
        <w:tabs>
          <w:tab w:val="left" w:pos="560"/>
        </w:tabs>
        <w:spacing w:line="360" w:lineRule="auto"/>
        <w:ind w:right="283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Психологический блок (10 ч)</w:t>
      </w:r>
    </w:p>
    <w:p w:rsidR="00B41447" w:rsidRDefault="00B41447" w:rsidP="00B41447">
      <w:pPr>
        <w:tabs>
          <w:tab w:val="left" w:pos="560"/>
        </w:tabs>
        <w:spacing w:line="360" w:lineRule="auto"/>
        <w:ind w:right="283" w:firstLine="709"/>
        <w:rPr>
          <w:sz w:val="24"/>
          <w:szCs w:val="28"/>
        </w:rPr>
      </w:pPr>
      <w:r>
        <w:rPr>
          <w:sz w:val="24"/>
          <w:szCs w:val="28"/>
        </w:rPr>
        <w:t xml:space="preserve">Влияние эмоций на поведение человека. Словесный язык чувств. Как я могу владеть своим телом. Игры на развитие пантомимики.  Знакомство с навыками </w:t>
      </w:r>
      <w:proofErr w:type="spellStart"/>
      <w:r>
        <w:rPr>
          <w:sz w:val="24"/>
          <w:szCs w:val="28"/>
        </w:rPr>
        <w:t>саморегуляции</w:t>
      </w:r>
      <w:proofErr w:type="spellEnd"/>
      <w:r>
        <w:rPr>
          <w:sz w:val="24"/>
          <w:szCs w:val="28"/>
        </w:rPr>
        <w:t>. Развитие навыков общения. Давай поговорим: как слушать собеседника и вести себя во время разговора. Напиши мне письмо: знакомство с письменным общением. Играем вместе – обучение совместной деятельности мальчиков и девочек. Дружба мальчиков и девочек: культура общения полов.</w:t>
      </w:r>
    </w:p>
    <w:p w:rsidR="00B41447" w:rsidRDefault="00B41447" w:rsidP="00B41447">
      <w:pPr>
        <w:tabs>
          <w:tab w:val="left" w:pos="560"/>
        </w:tabs>
        <w:spacing w:line="360" w:lineRule="auto"/>
        <w:ind w:right="283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Правовой блок (6 ч)</w:t>
      </w:r>
    </w:p>
    <w:p w:rsidR="00B41447" w:rsidRDefault="00B41447" w:rsidP="00B41447">
      <w:pPr>
        <w:tabs>
          <w:tab w:val="left" w:pos="560"/>
        </w:tabs>
        <w:spacing w:line="360" w:lineRule="auto"/>
        <w:ind w:right="283" w:firstLine="709"/>
        <w:jc w:val="both"/>
        <w:rPr>
          <w:sz w:val="24"/>
          <w:szCs w:val="28"/>
        </w:rPr>
      </w:pPr>
      <w:r>
        <w:rPr>
          <w:sz w:val="24"/>
          <w:szCs w:val="28"/>
        </w:rPr>
        <w:t>Культура поведения. Этика. Этикет. Уважение к старшим. Забота о младших. Правила поведения и красота. Правила поведения и здоровье. Здоровый образ жизни. Санитарно-гигиенические нормы. Аккуратность и опрятность. Вредные привычки. Правила поведения в общественных местах (в школе, в театре, на улице, в транспорте).</w:t>
      </w:r>
    </w:p>
    <w:p w:rsidR="00B41447" w:rsidRDefault="00B41447" w:rsidP="00B41447">
      <w:pPr>
        <w:tabs>
          <w:tab w:val="left" w:pos="560"/>
        </w:tabs>
        <w:spacing w:line="360" w:lineRule="auto"/>
        <w:ind w:right="283"/>
        <w:jc w:val="center"/>
        <w:rPr>
          <w:b/>
          <w:sz w:val="24"/>
          <w:szCs w:val="28"/>
        </w:rPr>
      </w:pPr>
      <w:proofErr w:type="spellStart"/>
      <w:r>
        <w:rPr>
          <w:b/>
          <w:sz w:val="24"/>
          <w:szCs w:val="28"/>
        </w:rPr>
        <w:t>Семьеведческий</w:t>
      </w:r>
      <w:proofErr w:type="spellEnd"/>
      <w:r>
        <w:rPr>
          <w:b/>
          <w:sz w:val="24"/>
          <w:szCs w:val="28"/>
        </w:rPr>
        <w:t xml:space="preserve"> блок (4 ч)</w:t>
      </w:r>
    </w:p>
    <w:p w:rsidR="00B41447" w:rsidRDefault="00B41447" w:rsidP="00B41447">
      <w:pPr>
        <w:tabs>
          <w:tab w:val="left" w:pos="560"/>
        </w:tabs>
        <w:spacing w:line="360" w:lineRule="auto"/>
        <w:ind w:right="283" w:firstLine="709"/>
        <w:jc w:val="both"/>
        <w:rPr>
          <w:sz w:val="24"/>
          <w:szCs w:val="28"/>
        </w:rPr>
      </w:pPr>
      <w:r>
        <w:rPr>
          <w:sz w:val="24"/>
          <w:szCs w:val="28"/>
        </w:rPr>
        <w:t>Дом, где ты живешь. Чистота – залог здоровья! Гигиена тела и жилища.  «Мужские» и «женские» обязанности.</w:t>
      </w:r>
    </w:p>
    <w:p w:rsidR="00B41447" w:rsidRDefault="00B41447" w:rsidP="00B41447">
      <w:pPr>
        <w:tabs>
          <w:tab w:val="left" w:pos="560"/>
        </w:tabs>
        <w:spacing w:line="360" w:lineRule="auto"/>
        <w:ind w:right="283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Медико-гигиенический блок (9 ч)</w:t>
      </w:r>
    </w:p>
    <w:p w:rsidR="00B41447" w:rsidRDefault="00B41447" w:rsidP="00B41447">
      <w:pPr>
        <w:tabs>
          <w:tab w:val="left" w:pos="560"/>
        </w:tabs>
        <w:spacing w:line="360" w:lineRule="auto"/>
        <w:ind w:right="283" w:firstLine="709"/>
        <w:jc w:val="both"/>
        <w:rPr>
          <w:sz w:val="24"/>
          <w:szCs w:val="28"/>
        </w:rPr>
      </w:pPr>
      <w:r>
        <w:rPr>
          <w:sz w:val="24"/>
          <w:szCs w:val="28"/>
        </w:rPr>
        <w:t>Из чего мы сделаны. В здоровом теле – здоровый дух. Как легче болеть  и быстро выздоравливать? Режим дня. Закаливание. Дыхание, осанка и движение – ритмы суть жизни. Спорт – залог здоровья! Советы наоборот: «Что нужно сделать, для того, чтобы заболеть? Профилактика детского травматизма.  Первая помощь при несчастных случаях. Как мы познаем окружающий мир. Роль органов чу</w:t>
      </w:r>
      <w:proofErr w:type="gramStart"/>
      <w:r>
        <w:rPr>
          <w:sz w:val="24"/>
          <w:szCs w:val="28"/>
        </w:rPr>
        <w:t>вств  в п</w:t>
      </w:r>
      <w:proofErr w:type="gramEnd"/>
      <w:r>
        <w:rPr>
          <w:sz w:val="24"/>
          <w:szCs w:val="28"/>
        </w:rPr>
        <w:t xml:space="preserve">ознании окружающего мира. Питание и здоровье. Что такое здоровая пища и как ее приготовить. Как усваивается пища, т.е. придает нам силу. Значение витаминов и минеральных веществ в питании человека. Творчество и здоровье. Значение развития творческого воображения. </w:t>
      </w:r>
    </w:p>
    <w:p w:rsidR="00B41447" w:rsidRPr="00627E36" w:rsidRDefault="00B41447" w:rsidP="00B41447">
      <w:pPr>
        <w:pStyle w:val="a5"/>
        <w:rPr>
          <w:rFonts w:eastAsiaTheme="minorHAnsi"/>
          <w:lang w:eastAsia="en-US"/>
        </w:rPr>
      </w:pPr>
    </w:p>
    <w:p w:rsidR="00B41447" w:rsidRDefault="00B41447" w:rsidP="00B41447">
      <w:pPr>
        <w:pStyle w:val="a3"/>
        <w:tabs>
          <w:tab w:val="left" w:pos="1560"/>
        </w:tabs>
        <w:ind w:firstLine="709"/>
        <w:rPr>
          <w:rFonts w:cs="Arial"/>
          <w:sz w:val="24"/>
          <w:szCs w:val="28"/>
        </w:rPr>
      </w:pPr>
    </w:p>
    <w:p w:rsidR="00B41447" w:rsidRDefault="00B41447" w:rsidP="00B41447">
      <w:pPr>
        <w:pStyle w:val="a3"/>
        <w:tabs>
          <w:tab w:val="left" w:pos="1560"/>
        </w:tabs>
        <w:ind w:firstLine="709"/>
        <w:rPr>
          <w:rFonts w:cs="Arial"/>
          <w:sz w:val="24"/>
          <w:szCs w:val="28"/>
        </w:rPr>
        <w:sectPr w:rsidR="00B41447" w:rsidSect="00AC1E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1447" w:rsidRDefault="00B41447" w:rsidP="00B41447">
      <w:pPr>
        <w:pStyle w:val="a3"/>
        <w:tabs>
          <w:tab w:val="left" w:pos="1560"/>
        </w:tabs>
        <w:ind w:firstLine="709"/>
        <w:rPr>
          <w:rFonts w:cs="Arial"/>
          <w:sz w:val="24"/>
          <w:szCs w:val="28"/>
        </w:rPr>
      </w:pPr>
    </w:p>
    <w:p w:rsidR="00B41447" w:rsidRPr="00627E36" w:rsidRDefault="00B41447" w:rsidP="00B41447">
      <w:pPr>
        <w:jc w:val="center"/>
        <w:rPr>
          <w:b/>
          <w:sz w:val="32"/>
          <w:szCs w:val="32"/>
        </w:rPr>
      </w:pPr>
      <w:r w:rsidRPr="00627E36">
        <w:rPr>
          <w:b/>
          <w:sz w:val="32"/>
          <w:szCs w:val="32"/>
        </w:rPr>
        <w:t xml:space="preserve">Календарно-тематическое планирование  </w:t>
      </w:r>
    </w:p>
    <w:p w:rsidR="00B41447" w:rsidRPr="003D0BCF" w:rsidRDefault="00B41447" w:rsidP="00B41447">
      <w:pPr>
        <w:ind w:firstLine="709"/>
        <w:jc w:val="center"/>
        <w:rPr>
          <w:i/>
          <w:sz w:val="24"/>
          <w:u w:val="single"/>
        </w:rPr>
      </w:pPr>
      <w:r w:rsidRPr="006123F2">
        <w:rPr>
          <w:i/>
          <w:sz w:val="24"/>
        </w:rPr>
        <w:t>по</w:t>
      </w:r>
      <w:r>
        <w:rPr>
          <w:i/>
          <w:sz w:val="24"/>
          <w:u w:val="single"/>
        </w:rPr>
        <w:t xml:space="preserve"> региональному курсу « Основы здорового образа жизни».</w:t>
      </w:r>
    </w:p>
    <w:p w:rsidR="00B41447" w:rsidRPr="00627E36" w:rsidRDefault="00B41447" w:rsidP="00B41447">
      <w:pPr>
        <w:jc w:val="center"/>
        <w:rPr>
          <w:b/>
          <w:sz w:val="32"/>
          <w:szCs w:val="3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4394"/>
        <w:gridCol w:w="1276"/>
        <w:gridCol w:w="1275"/>
      </w:tblGrid>
      <w:tr w:rsidR="00B41447" w:rsidRPr="00453321" w:rsidTr="00F92C9E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447" w:rsidRPr="00453321" w:rsidRDefault="00B41447" w:rsidP="00F92C9E">
            <w:pPr>
              <w:rPr>
                <w:b/>
                <w:sz w:val="24"/>
                <w:szCs w:val="24"/>
                <w:lang w:eastAsia="en-US"/>
              </w:rPr>
            </w:pPr>
            <w:r w:rsidRPr="0045332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53321">
              <w:rPr>
                <w:b/>
                <w:sz w:val="24"/>
                <w:szCs w:val="24"/>
              </w:rPr>
              <w:t>п</w:t>
            </w:r>
            <w:proofErr w:type="gramEnd"/>
            <w:r w:rsidRPr="0045332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447" w:rsidRPr="00453321" w:rsidRDefault="00B41447" w:rsidP="00F92C9E">
            <w:pPr>
              <w:rPr>
                <w:b/>
                <w:sz w:val="24"/>
                <w:szCs w:val="24"/>
              </w:rPr>
            </w:pPr>
            <w:r w:rsidRPr="00453321">
              <w:rPr>
                <w:b/>
                <w:sz w:val="24"/>
                <w:szCs w:val="24"/>
              </w:rPr>
              <w:t>Тема и тип урока</w:t>
            </w:r>
          </w:p>
          <w:p w:rsidR="00B41447" w:rsidRPr="00453321" w:rsidRDefault="00B41447" w:rsidP="00F92C9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447" w:rsidRPr="00453321" w:rsidRDefault="00B41447" w:rsidP="00F92C9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53321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1447" w:rsidRPr="00453321" w:rsidRDefault="00B41447" w:rsidP="00F92C9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53321">
              <w:rPr>
                <w:b/>
                <w:sz w:val="24"/>
                <w:szCs w:val="24"/>
                <w:lang w:eastAsia="en-US"/>
              </w:rPr>
              <w:t>Календарные сроки</w:t>
            </w:r>
          </w:p>
        </w:tc>
      </w:tr>
      <w:tr w:rsidR="00B41447" w:rsidRPr="00453321" w:rsidTr="00F92C9E">
        <w:trPr>
          <w:trHeight w:val="78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447" w:rsidRPr="00453321" w:rsidRDefault="00B41447" w:rsidP="00F92C9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447" w:rsidRPr="00453321" w:rsidRDefault="00B41447" w:rsidP="00F92C9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447" w:rsidRPr="00453321" w:rsidRDefault="00B41447" w:rsidP="00F92C9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1447" w:rsidRPr="00453321" w:rsidRDefault="00B41447" w:rsidP="00F92C9E">
            <w:pPr>
              <w:rPr>
                <w:b/>
                <w:sz w:val="24"/>
                <w:szCs w:val="24"/>
                <w:lang w:eastAsia="en-US"/>
              </w:rPr>
            </w:pPr>
            <w:r w:rsidRPr="00453321"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453321" w:rsidRDefault="00B41447" w:rsidP="00F92C9E">
            <w:pPr>
              <w:rPr>
                <w:b/>
                <w:sz w:val="24"/>
                <w:szCs w:val="24"/>
                <w:lang w:eastAsia="en-US"/>
              </w:rPr>
            </w:pPr>
            <w:r w:rsidRPr="00453321">
              <w:rPr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Знакомство с предметом ОЗОЖ.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05.09.2019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Зачем я на этой земле?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895BDE" w:rsidRDefault="00B41447" w:rsidP="00F92C9E">
            <w:pPr>
              <w:shd w:val="clear" w:color="auto" w:fill="FFFFFF"/>
              <w:rPr>
                <w:bCs/>
              </w:rPr>
            </w:pPr>
            <w:r>
              <w:t>Чтение сказки</w:t>
            </w:r>
            <w:r w:rsidRPr="00895BDE">
              <w:t xml:space="preserve"> В. Катаева «Цветик – </w:t>
            </w:r>
            <w:proofErr w:type="spellStart"/>
            <w:r w:rsidRPr="00895BDE">
              <w:t>семицветик</w:t>
            </w:r>
            <w:proofErr w:type="spellEnd"/>
            <w:r w:rsidRPr="00895BDE">
              <w:t>».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12.09.2019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Я часть природы.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7C7D39" w:rsidRDefault="00B41447" w:rsidP="00F92C9E">
            <w:pPr>
              <w:shd w:val="clear" w:color="auto" w:fill="FFFFFF"/>
              <w:jc w:val="center"/>
              <w:rPr>
                <w:bCs/>
              </w:rPr>
            </w:pPr>
            <w:r>
              <w:t>Выполнение рисунка</w:t>
            </w:r>
            <w:r w:rsidRPr="007C7D39">
              <w:t xml:space="preserve"> на тему «Счастье»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19.09.2019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Красота окружающего мира.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5F7C1E" w:rsidRDefault="00B41447" w:rsidP="00F92C9E">
            <w:pPr>
              <w:shd w:val="clear" w:color="auto" w:fill="FFFFFF"/>
              <w:jc w:val="center"/>
              <w:rPr>
                <w:bCs/>
              </w:rPr>
            </w:pPr>
            <w:r>
              <w:t>Карточки с цифрами и словами, предметные картинки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26.09.2019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Красота души. Красота человеческих отношений. Как сберечь красоту?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326247" w:rsidRDefault="00B41447" w:rsidP="00F92C9E">
            <w:r w:rsidRPr="00326247">
              <w:t>На карточке с текстом зачеркнуть все буквы «о»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3.10.2019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Развитие познавательной сферы.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r>
              <w:t>Написание рассказа</w:t>
            </w:r>
          </w:p>
          <w:p w:rsidR="00B41447" w:rsidRPr="00723F93" w:rsidRDefault="00B41447" w:rsidP="00F92C9E">
            <w:r w:rsidRPr="00723F93">
              <w:t>«Чего я боюсь»</w:t>
            </w:r>
          </w:p>
          <w:p w:rsidR="00B41447" w:rsidRPr="00723F93" w:rsidRDefault="00B41447" w:rsidP="00F92C9E">
            <w:proofErr w:type="spellStart"/>
            <w:r w:rsidRPr="00723F93">
              <w:t>Написаниерассказа</w:t>
            </w:r>
            <w:proofErr w:type="spellEnd"/>
            <w:r w:rsidRPr="00723F93">
              <w:t xml:space="preserve"> «Мой друг»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10.10.2019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Развитие эмоциональной сферы.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17.10.2019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 xml:space="preserve">Как я могу владеть своим телом? Знакомство с навыками </w:t>
            </w:r>
            <w:proofErr w:type="spellStart"/>
            <w:r w:rsidRPr="00026B7D">
              <w:rPr>
                <w:sz w:val="22"/>
                <w:szCs w:val="22"/>
                <w:lang w:eastAsia="en-US"/>
              </w:rPr>
              <w:t>саморегуляции</w:t>
            </w:r>
            <w:proofErr w:type="spellEnd"/>
            <w:r w:rsidRPr="00026B7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447" w:rsidRPr="00BB6088" w:rsidRDefault="00B41447" w:rsidP="00F92C9E">
            <w:r>
              <w:t>Повторе</w:t>
            </w:r>
            <w:r w:rsidRPr="00BB6088">
              <w:t>ние правил поведения в транспорте.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24.10.2019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Развитие навыков общения.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7.11.2019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Знакомство с письменным общением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CB212A" w:rsidRDefault="00B41447" w:rsidP="00F92C9E">
            <w:pPr>
              <w:jc w:val="center"/>
              <w:rPr>
                <w:b/>
                <w:lang w:val="en-US"/>
              </w:rPr>
            </w:pPr>
            <w:r w:rsidRPr="00CB212A">
              <w:t>Написать рассказ «Некрасивые поступки»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14.11.2019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Дружба мальчиков и девочек: культура общения полов.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447" w:rsidRPr="000274D1" w:rsidRDefault="00B41447" w:rsidP="00F92C9E">
            <w:r w:rsidRPr="000274D1">
              <w:t>Подумать, какие места в школе являются опасными</w:t>
            </w:r>
          </w:p>
          <w:p w:rsidR="00B41447" w:rsidRPr="000274D1" w:rsidRDefault="00B41447" w:rsidP="00F92C9E"/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21.11.2019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Культура поведения. Этика. Этикет.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28.11.2019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Уважение к старшим и забота о младших.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D7972" w:rsidRDefault="00B41447" w:rsidP="00F92C9E">
            <w:r w:rsidRPr="003F4CAC">
              <w:t>Привести в порядок свой домашний школьный уголок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05.12.2019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Правила поведения и здоровье.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  <w:r w:rsidRPr="000D7972">
              <w:t>Нарисовать свою комнату</w:t>
            </w:r>
            <w:r>
              <w:t xml:space="preserve">, принести </w:t>
            </w:r>
            <w:proofErr w:type="spellStart"/>
            <w:r>
              <w:t>игрушеч</w:t>
            </w:r>
            <w:proofErr w:type="spellEnd"/>
            <w:r>
              <w:t>. мебель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12.12.2019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Санитарно-гигиенические нормы.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B30C4E" w:rsidRDefault="00B41447" w:rsidP="00F92C9E">
            <w:r w:rsidRPr="00B30C4E">
              <w:t>Составить рассказ о помощи маме дома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19.12.2019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Аккуратность и опрятность.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B30C4E" w:rsidRDefault="00B41447" w:rsidP="00F92C9E">
            <w:r w:rsidRPr="00B30C4E">
              <w:t>Принести куклы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26.12.2019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 xml:space="preserve">Вредные привычки. Защита проектов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B30C4E" w:rsidRDefault="00B41447" w:rsidP="00F92C9E">
            <w:r>
              <w:t>Нарисовать свою будущую семью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16.01.2020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Чистота в доме и в школе.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r>
              <w:t>Подготовка сообщений по данной теме.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23.01.2020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 xml:space="preserve">Как делают уборку в доме и в школе? Исследовательская работа 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30.01.2020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Как делают уборку в доме и в школе?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4F1977" w:rsidRDefault="00B41447" w:rsidP="00F92C9E">
            <w:r w:rsidRPr="004F1977">
              <w:t>Сообщение о вреде курения.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6.02.2020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«Мужские» и «Женские» обязанности.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751CBB" w:rsidRDefault="00B41447" w:rsidP="00F92C9E">
            <w:r w:rsidRPr="00751CBB">
              <w:t>Стаканчики из</w:t>
            </w:r>
            <w:r>
              <w:t>-</w:t>
            </w:r>
            <w:r w:rsidRPr="00751CBB">
              <w:t xml:space="preserve"> </w:t>
            </w:r>
            <w:proofErr w:type="gramStart"/>
            <w:r w:rsidRPr="00751CBB">
              <w:t>под</w:t>
            </w:r>
            <w:proofErr w:type="gramEnd"/>
            <w:r w:rsidRPr="00751CBB">
              <w:t xml:space="preserve"> йогурта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13.02.2020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Мой организ</w:t>
            </w:r>
            <w:proofErr w:type="gramStart"/>
            <w:r w:rsidRPr="00026B7D">
              <w:rPr>
                <w:sz w:val="22"/>
                <w:szCs w:val="22"/>
                <w:lang w:eastAsia="en-US"/>
              </w:rPr>
              <w:t>м-</w:t>
            </w:r>
            <w:proofErr w:type="gramEnd"/>
            <w:r w:rsidRPr="00026B7D">
              <w:rPr>
                <w:sz w:val="22"/>
                <w:szCs w:val="22"/>
                <w:lang w:eastAsia="en-US"/>
              </w:rPr>
              <w:t xml:space="preserve"> целая планета. Путешествие по этой планете.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751CBB" w:rsidRDefault="00B41447" w:rsidP="00F92C9E">
            <w:r w:rsidRPr="00751CBB">
              <w:t>Составить свой режим дня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20.02.2020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Я хозяин своего здоровья.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451A52" w:rsidRDefault="00B41447" w:rsidP="00F92C9E">
            <w:r w:rsidRPr="00451A52">
              <w:t>Нарисовать, от чего человек может заболеть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27.02.2020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Дыхание, осанка и движени</w:t>
            </w:r>
            <w:proofErr w:type="gramStart"/>
            <w:r w:rsidRPr="00026B7D">
              <w:rPr>
                <w:sz w:val="22"/>
                <w:szCs w:val="22"/>
                <w:lang w:eastAsia="en-US"/>
              </w:rPr>
              <w:t>е-</w:t>
            </w:r>
            <w:proofErr w:type="gramEnd"/>
            <w:r w:rsidRPr="00026B7D">
              <w:rPr>
                <w:sz w:val="22"/>
                <w:szCs w:val="22"/>
                <w:lang w:eastAsia="en-US"/>
              </w:rPr>
              <w:t xml:space="preserve"> суть жизни.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451A52" w:rsidRDefault="00B41447" w:rsidP="00F92C9E">
            <w:r>
              <w:t>Игрушеч</w:t>
            </w:r>
            <w:r w:rsidRPr="00451A52">
              <w:t>ная больничка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05.03.2020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Советы наоборот: « Что надо сделать, чтобы заболеть?»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447" w:rsidRPr="00BB6C23" w:rsidRDefault="00B41447" w:rsidP="00F92C9E">
            <w:r w:rsidRPr="00BB6C23">
              <w:t>Нарисовать несуществующее животное</w:t>
            </w:r>
          </w:p>
          <w:p w:rsidR="00B41447" w:rsidRPr="00BB6C23" w:rsidRDefault="00B41447" w:rsidP="00F92C9E"/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12.03.2020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«Как легче болеть и быстро выздоравливать?». Защита проектов.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19.03.2020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Профилактика детского травматизма.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447" w:rsidRPr="00861482" w:rsidRDefault="00B41447" w:rsidP="00F92C9E">
            <w:r>
              <w:t>Рассмот</w:t>
            </w:r>
            <w:r w:rsidRPr="00861482">
              <w:t xml:space="preserve">реть фильтр </w:t>
            </w:r>
            <w:proofErr w:type="gramStart"/>
            <w:r w:rsidRPr="00861482">
              <w:t>для</w:t>
            </w:r>
            <w:proofErr w:type="gramEnd"/>
          </w:p>
          <w:p w:rsidR="00B41447" w:rsidRPr="00BB7260" w:rsidRDefault="00B41447" w:rsidP="00F92C9E">
            <w:pPr>
              <w:rPr>
                <w:lang w:eastAsia="en-US"/>
              </w:rPr>
            </w:pPr>
            <w:r w:rsidRPr="00861482">
              <w:t>воды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2.04.2020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Творчество и здоровье.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09.04.2020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Значение развития творческого воображения.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FB4792" w:rsidRDefault="00B41447" w:rsidP="00F92C9E">
            <w:pPr>
              <w:shd w:val="clear" w:color="auto" w:fill="FFFFFF"/>
              <w:rPr>
                <w:bCs/>
              </w:rPr>
            </w:pPr>
            <w:r w:rsidRPr="00FB4792">
              <w:rPr>
                <w:bCs/>
              </w:rPr>
              <w:t>Подготовить сообщение о витаминах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16.04.2020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Питание и здоровье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FB4792" w:rsidRDefault="00B41447" w:rsidP="00F92C9E">
            <w:pPr>
              <w:shd w:val="clear" w:color="auto" w:fill="FFFFFF"/>
              <w:jc w:val="center"/>
              <w:rPr>
                <w:bCs/>
              </w:rPr>
            </w:pPr>
            <w:r w:rsidRPr="00FB4792">
              <w:rPr>
                <w:bCs/>
              </w:rPr>
              <w:t xml:space="preserve">Найти интересные </w:t>
            </w:r>
            <w:proofErr w:type="gramStart"/>
            <w:r w:rsidRPr="00FB4792">
              <w:rPr>
                <w:bCs/>
              </w:rPr>
              <w:t>факты о витаминах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23.04.2020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19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Как усваивается пища. Правильное питание.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4865B6" w:rsidRDefault="00B41447" w:rsidP="00F92C9E">
            <w:pPr>
              <w:shd w:val="clear" w:color="auto" w:fill="FFFFFF"/>
              <w:rPr>
                <w:bCs/>
              </w:rPr>
            </w:pPr>
            <w:r w:rsidRPr="004865B6">
              <w:rPr>
                <w:bCs/>
              </w:rPr>
              <w:t>Подготовить детскую игрушечную посуду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30.04.2020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 xml:space="preserve">Игра «Если хочешь быть </w:t>
            </w:r>
            <w:proofErr w:type="gramStart"/>
            <w:r w:rsidRPr="00026B7D">
              <w:rPr>
                <w:sz w:val="22"/>
                <w:szCs w:val="22"/>
                <w:lang w:eastAsia="en-US"/>
              </w:rPr>
              <w:t>здоров</w:t>
            </w:r>
            <w:proofErr w:type="gramEnd"/>
            <w:r w:rsidRPr="00026B7D">
              <w:rPr>
                <w:sz w:val="22"/>
                <w:szCs w:val="22"/>
                <w:lang w:eastAsia="en-US"/>
              </w:rPr>
              <w:t>!»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07.05.2020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796D65" w:rsidRDefault="00B41447" w:rsidP="00F92C9E">
            <w:pPr>
              <w:rPr>
                <w:lang w:val="en-US"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Резерв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14.05.2020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  <w:tr w:rsidR="00B41447" w:rsidRPr="00BB7260" w:rsidTr="00F92C9E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sz w:val="22"/>
                <w:szCs w:val="22"/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47" w:rsidRPr="00026B7D" w:rsidRDefault="00B41447" w:rsidP="00F92C9E">
            <w:pPr>
              <w:rPr>
                <w:sz w:val="22"/>
                <w:szCs w:val="22"/>
                <w:lang w:eastAsia="en-US"/>
              </w:rPr>
            </w:pPr>
            <w:r w:rsidRPr="00026B7D">
              <w:rPr>
                <w:sz w:val="22"/>
                <w:szCs w:val="22"/>
                <w:lang w:eastAsia="en-US"/>
              </w:rPr>
              <w:t>Резерв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1447" w:rsidRDefault="00B41447" w:rsidP="00F9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21.05.2020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447" w:rsidRPr="00BB7260" w:rsidRDefault="00B41447" w:rsidP="00F92C9E">
            <w:pPr>
              <w:rPr>
                <w:lang w:eastAsia="en-US"/>
              </w:rPr>
            </w:pPr>
          </w:p>
        </w:tc>
      </w:tr>
    </w:tbl>
    <w:p w:rsidR="00B41447" w:rsidRDefault="00B41447" w:rsidP="00B41447"/>
    <w:p w:rsidR="00B41447" w:rsidRPr="003D0BCF" w:rsidRDefault="00B41447" w:rsidP="00B41447">
      <w:pPr>
        <w:rPr>
          <w:sz w:val="24"/>
          <w:szCs w:val="24"/>
          <w:lang w:val="en-US"/>
        </w:rPr>
      </w:pPr>
    </w:p>
    <w:p w:rsidR="00B41447" w:rsidRPr="008B4A3E" w:rsidRDefault="00B41447" w:rsidP="00B41447">
      <w:pPr>
        <w:rPr>
          <w:sz w:val="24"/>
          <w:szCs w:val="24"/>
        </w:rPr>
      </w:pPr>
    </w:p>
    <w:p w:rsidR="00B41447" w:rsidRPr="008B4A3E" w:rsidRDefault="00B41447" w:rsidP="00B41447">
      <w:pPr>
        <w:spacing w:after="200" w:line="276" w:lineRule="auto"/>
        <w:rPr>
          <w:sz w:val="24"/>
          <w:szCs w:val="24"/>
        </w:rPr>
      </w:pPr>
    </w:p>
    <w:p w:rsidR="00B41447" w:rsidRPr="008B4A3E" w:rsidRDefault="00B41447" w:rsidP="00B41447">
      <w:pPr>
        <w:spacing w:after="200" w:line="276" w:lineRule="auto"/>
        <w:rPr>
          <w:sz w:val="24"/>
          <w:szCs w:val="24"/>
        </w:rPr>
      </w:pPr>
    </w:p>
    <w:p w:rsidR="00B41447" w:rsidRDefault="00B41447" w:rsidP="00B41447"/>
    <w:p w:rsidR="004A2675" w:rsidRDefault="004A2675"/>
    <w:sectPr w:rsidR="004A2675" w:rsidSect="00AC1E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A51FD"/>
    <w:multiLevelType w:val="hybridMultilevel"/>
    <w:tmpl w:val="5C62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8D"/>
    <w:rsid w:val="001C0A8D"/>
    <w:rsid w:val="004A2675"/>
    <w:rsid w:val="00621459"/>
    <w:rsid w:val="00B4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1447"/>
    <w:pPr>
      <w:ind w:firstLine="567"/>
      <w:jc w:val="both"/>
    </w:pPr>
    <w:rPr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414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4144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1447"/>
    <w:pPr>
      <w:ind w:firstLine="567"/>
      <w:jc w:val="both"/>
    </w:pPr>
    <w:rPr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414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4144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2019-10-22T12:50:00Z</dcterms:created>
  <dcterms:modified xsi:type="dcterms:W3CDTF">2019-10-31T13:02:00Z</dcterms:modified>
</cp:coreProperties>
</file>