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4D" w:rsidRPr="00D96C13" w:rsidRDefault="00A20041" w:rsidP="00F7694D">
      <w:pPr>
        <w:rPr>
          <w:rFonts w:ascii="Times New Roman" w:hAnsi="Times New Roman" w:cs="Times New Roman"/>
          <w:b/>
          <w:sz w:val="28"/>
          <w:szCs w:val="28"/>
        </w:rPr>
      </w:pPr>
      <w:r w:rsidRPr="00F7694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521CA" w:rsidRPr="00F769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7694D" w:rsidRPr="00D96C13">
        <w:t xml:space="preserve">                  </w:t>
      </w:r>
      <w:r w:rsidR="00D96C13">
        <w:rPr>
          <w:noProof/>
          <w:lang w:eastAsia="ru-RU"/>
        </w:rPr>
        <w:drawing>
          <wp:inline distT="0" distB="0" distL="0" distR="0">
            <wp:extent cx="5486400" cy="8591550"/>
            <wp:effectExtent l="19050" t="0" r="0" b="0"/>
            <wp:docPr id="1" name="Рисунок 1" descr="C:\Documents and Settings\ПКС\Рабочий стол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С\Рабочий стол\img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DFE" w:rsidRPr="00933DFE" w:rsidRDefault="00933DFE" w:rsidP="00A20041">
      <w:pPr>
        <w:rPr>
          <w:rFonts w:ascii="Times New Roman" w:hAnsi="Times New Roman" w:cs="Times New Roman"/>
          <w:sz w:val="28"/>
          <w:szCs w:val="28"/>
        </w:rPr>
      </w:pPr>
    </w:p>
    <w:p w:rsidR="002521CA" w:rsidRPr="00F7694D" w:rsidRDefault="00F7694D" w:rsidP="00A20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2521CA" w:rsidRPr="00F7694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0041" w:rsidRDefault="00A20041" w:rsidP="00A2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1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связи с модернизацией российского образования, введением нового Федерального базисного учебного плана, а также подготовкой к ЕГЭ обновлены требования к уровню подготовки учащихся в выпускных классах полной (средней) школы, в том числе и по русому языку. Выпускники должны научиться осмысливать связь языка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 и культуры, освоить также понятие, как речевая ситуация и ее компоненты, нормы речевого поведения в социально-культурной, учебно-научной, официально-деловой сферах общения, сформировать умение осуществлять речевой самоконтроль, проводить анализ текста.</w:t>
      </w:r>
    </w:p>
    <w:p w:rsidR="00A20041" w:rsidRDefault="00A20041" w:rsidP="00A20041">
      <w:r>
        <w:rPr>
          <w:rFonts w:ascii="Times New Roman" w:hAnsi="Times New Roman" w:cs="Times New Roman"/>
          <w:sz w:val="28"/>
          <w:szCs w:val="28"/>
        </w:rPr>
        <w:t xml:space="preserve">     Данная программа предполагает использование часов, выделяемых в региональном компоненте, с целью обобщения и систематизации знаний, умений, навыков по русскому языку, сформированных у учащихся на ступенях основной школы и подготовки к ЕГЭ. Также при повторении и обобщении курса русского языка в 10- 11 классах уделено внимание работе с текстом, его анализу, конструированию текстов разных  жанров.</w:t>
      </w:r>
      <w:r>
        <w:t xml:space="preserve"> </w:t>
      </w:r>
    </w:p>
    <w:p w:rsidR="002521CA" w:rsidRDefault="002521CA" w:rsidP="00A20041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2521CA">
        <w:rPr>
          <w:rFonts w:ascii="Times New Roman" w:hAnsi="Times New Roman" w:cs="Times New Roman"/>
          <w:sz w:val="28"/>
          <w:szCs w:val="28"/>
        </w:rPr>
        <w:t>Данная программа</w:t>
      </w:r>
      <w:r w:rsidR="000825B6">
        <w:rPr>
          <w:rFonts w:ascii="Times New Roman" w:hAnsi="Times New Roman" w:cs="Times New Roman"/>
          <w:sz w:val="28"/>
          <w:szCs w:val="28"/>
        </w:rPr>
        <w:t xml:space="preserve"> построена </w:t>
      </w:r>
      <w:r w:rsidR="000825B6" w:rsidRPr="000825B6">
        <w:rPr>
          <w:rFonts w:ascii="Times New Roman" w:hAnsi="Times New Roman" w:cs="Times New Roman"/>
          <w:b/>
          <w:sz w:val="28"/>
          <w:szCs w:val="28"/>
        </w:rPr>
        <w:t xml:space="preserve">на основе программы </w:t>
      </w:r>
      <w:r w:rsidRPr="000825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25B6">
        <w:rPr>
          <w:rFonts w:ascii="Times New Roman" w:hAnsi="Times New Roman" w:cs="Times New Roman"/>
          <w:b/>
          <w:sz w:val="28"/>
          <w:szCs w:val="28"/>
        </w:rPr>
        <w:t>Полкановой</w:t>
      </w:r>
      <w:proofErr w:type="spellEnd"/>
      <w:r w:rsidRPr="000825B6">
        <w:rPr>
          <w:rFonts w:ascii="Times New Roman" w:hAnsi="Times New Roman" w:cs="Times New Roman"/>
          <w:b/>
          <w:sz w:val="28"/>
          <w:szCs w:val="28"/>
        </w:rPr>
        <w:t>. Н.Н., учителя русского языка  и литературы МОУ « Лицей № 15 г. Саратова»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5B6">
        <w:rPr>
          <w:rFonts w:ascii="Times New Roman" w:hAnsi="Times New Roman" w:cs="Times New Roman"/>
          <w:sz w:val="28"/>
          <w:szCs w:val="28"/>
        </w:rPr>
        <w:t xml:space="preserve">и базируется на изучении материала по культуре речи по всем трем компонентам (нормативный, коммуникативный и этический) </w:t>
      </w:r>
    </w:p>
    <w:p w:rsidR="000825B6" w:rsidRPr="00715B54" w:rsidRDefault="000825B6" w:rsidP="00A20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15B54">
        <w:rPr>
          <w:rFonts w:ascii="Times New Roman" w:hAnsi="Times New Roman" w:cs="Times New Roman"/>
          <w:b/>
          <w:sz w:val="28"/>
          <w:szCs w:val="28"/>
        </w:rPr>
        <w:t>Основные направления курса</w:t>
      </w:r>
    </w:p>
    <w:p w:rsidR="000825B6" w:rsidRDefault="000825B6" w:rsidP="00A2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Одно из основных направлений – организация работы с учащимися по овладению культурой письменной и устной речи.</w:t>
      </w:r>
    </w:p>
    <w:p w:rsidR="000825B6" w:rsidRDefault="000825B6" w:rsidP="00A2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Усиление практической направленности обучения русскому языку в школе требует особого внимания к тем вопросам теории, которые служат базой для формирования орфографических, пунктуационных и речевых умений и навыков.</w:t>
      </w:r>
    </w:p>
    <w:p w:rsidR="000825B6" w:rsidRDefault="000825B6" w:rsidP="00A2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стилистического,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речеведческого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линг</w:t>
      </w:r>
      <w:r w:rsidR="009A0924">
        <w:rPr>
          <w:rFonts w:ascii="Times New Roman" w:hAnsi="Times New Roman" w:cs="Times New Roman"/>
          <w:sz w:val="28"/>
          <w:szCs w:val="28"/>
        </w:rPr>
        <w:t>вистического, а также синтаксического, лексического, словообразовательного и орфоэпического разборов.</w:t>
      </w:r>
    </w:p>
    <w:p w:rsidR="00D96C13" w:rsidRDefault="00D96C13" w:rsidP="00A20041">
      <w:pPr>
        <w:rPr>
          <w:rFonts w:ascii="Times New Roman" w:hAnsi="Times New Roman" w:cs="Times New Roman"/>
          <w:sz w:val="28"/>
          <w:szCs w:val="28"/>
        </w:rPr>
      </w:pPr>
    </w:p>
    <w:p w:rsidR="00D96C13" w:rsidRDefault="00D96C13" w:rsidP="00A20041">
      <w:pPr>
        <w:rPr>
          <w:rFonts w:ascii="Times New Roman" w:hAnsi="Times New Roman" w:cs="Times New Roman"/>
          <w:sz w:val="28"/>
          <w:szCs w:val="28"/>
        </w:rPr>
      </w:pPr>
    </w:p>
    <w:p w:rsidR="009A0924" w:rsidRPr="00715B54" w:rsidRDefault="009A0924" w:rsidP="00A20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15B54">
        <w:rPr>
          <w:rFonts w:ascii="Times New Roman" w:hAnsi="Times New Roman" w:cs="Times New Roman"/>
          <w:b/>
          <w:sz w:val="28"/>
          <w:szCs w:val="28"/>
        </w:rPr>
        <w:t>Цель курса:</w:t>
      </w:r>
    </w:p>
    <w:p w:rsidR="009A0924" w:rsidRDefault="009A0924" w:rsidP="00A2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Основная цель данного курса – повышение уровня культуры речи и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успешной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сдачи ЕГЭ по русскому языку.</w:t>
      </w:r>
    </w:p>
    <w:p w:rsidR="009A0924" w:rsidRPr="00715B54" w:rsidRDefault="009A0924" w:rsidP="00A20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5B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0924" w:rsidRDefault="009A0924" w:rsidP="009A0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Восполнить пробелы в культуре речи учащихся</w:t>
      </w:r>
    </w:p>
    <w:p w:rsidR="009A0924" w:rsidRDefault="009A0924" w:rsidP="009A0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теоретические знания учащихся по стилистике</w:t>
      </w:r>
    </w:p>
    <w:p w:rsidR="009A0924" w:rsidRDefault="009A0924" w:rsidP="009A0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сведения о языковых средствах</w:t>
      </w:r>
    </w:p>
    <w:p w:rsidR="009A0924" w:rsidRDefault="009A0924" w:rsidP="009A0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речевые умения  и навыки, а именно:</w:t>
      </w:r>
    </w:p>
    <w:p w:rsidR="009A0924" w:rsidRDefault="009A0924" w:rsidP="009A0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замечать в собственной речи, в речи  собеседника и окружающих людей отступления от норм литературного языка</w:t>
      </w:r>
    </w:p>
    <w:p w:rsidR="009A0924" w:rsidRDefault="009A0924" w:rsidP="009A0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грубые и негрубые нарушения, исправлять ошибки в собственной речи</w:t>
      </w:r>
    </w:p>
    <w:p w:rsidR="009A0924" w:rsidRDefault="009A0924" w:rsidP="009A0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редактировать текст</w:t>
      </w:r>
    </w:p>
    <w:p w:rsidR="009A0924" w:rsidRDefault="009A0924" w:rsidP="009A0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Курс рассчитан на 34 часа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час в неделю)</w:t>
      </w:r>
    </w:p>
    <w:p w:rsidR="00F01606" w:rsidRDefault="00F01606" w:rsidP="009A0924">
      <w:pPr>
        <w:rPr>
          <w:rFonts w:ascii="Times New Roman" w:hAnsi="Times New Roman" w:cs="Times New Roman"/>
          <w:sz w:val="28"/>
          <w:szCs w:val="28"/>
        </w:rPr>
      </w:pPr>
    </w:p>
    <w:p w:rsidR="00715B54" w:rsidRPr="00F01606" w:rsidRDefault="00715B54" w:rsidP="009A09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0160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1606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:rsidR="00715B54" w:rsidRDefault="00715B54" w:rsidP="009A0924">
      <w:pPr>
        <w:rPr>
          <w:rFonts w:ascii="Times New Roman" w:hAnsi="Times New Roman" w:cs="Times New Roman"/>
          <w:sz w:val="28"/>
          <w:szCs w:val="28"/>
        </w:rPr>
      </w:pPr>
      <w:r w:rsidRPr="00F01606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proofErr w:type="gramStart"/>
      <w:r w:rsidRPr="00F0160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01606">
        <w:rPr>
          <w:rFonts w:ascii="Times New Roman" w:hAnsi="Times New Roman" w:cs="Times New Roman"/>
          <w:b/>
          <w:sz w:val="28"/>
          <w:szCs w:val="28"/>
        </w:rPr>
        <w:t>2 ч.)</w:t>
      </w:r>
      <w:r>
        <w:rPr>
          <w:rFonts w:ascii="Times New Roman" w:hAnsi="Times New Roman" w:cs="Times New Roman"/>
          <w:sz w:val="28"/>
          <w:szCs w:val="28"/>
        </w:rPr>
        <w:t xml:space="preserve"> Виды речевой деятельности. Требования к хорошей речи. Что такое культура речи. Три компонента культуры речи: нормативной, коммуникативной и этической.</w:t>
      </w:r>
    </w:p>
    <w:p w:rsidR="00715B54" w:rsidRDefault="00715B54" w:rsidP="009A0924">
      <w:pPr>
        <w:rPr>
          <w:rFonts w:ascii="Times New Roman" w:hAnsi="Times New Roman" w:cs="Times New Roman"/>
          <w:sz w:val="28"/>
          <w:szCs w:val="28"/>
        </w:rPr>
      </w:pPr>
      <w:r w:rsidRPr="00F01606">
        <w:rPr>
          <w:rFonts w:ascii="Times New Roman" w:hAnsi="Times New Roman" w:cs="Times New Roman"/>
          <w:b/>
          <w:sz w:val="28"/>
          <w:szCs w:val="28"/>
        </w:rPr>
        <w:t>1 раздел. Речевой этикет (2 ч.).</w:t>
      </w:r>
      <w:r w:rsidR="00F0160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ультура поведения и этические нормы общения. Культура речевого поведения. Речевой этикет. Речевые ситуации и формулы речевого этикета. Обращение. Знакомство. Приветствие. Прощание. Поздравление. Благодарность. Извинение. Грамматические средства выражения вежливости в русском языке.</w:t>
      </w:r>
    </w:p>
    <w:p w:rsidR="00715B54" w:rsidRDefault="00715B54" w:rsidP="009A0924">
      <w:pPr>
        <w:rPr>
          <w:rFonts w:ascii="Times New Roman" w:hAnsi="Times New Roman" w:cs="Times New Roman"/>
          <w:sz w:val="28"/>
          <w:szCs w:val="28"/>
        </w:rPr>
      </w:pPr>
      <w:r w:rsidRPr="00F01606">
        <w:rPr>
          <w:rFonts w:ascii="Times New Roman" w:hAnsi="Times New Roman" w:cs="Times New Roman"/>
          <w:b/>
          <w:sz w:val="28"/>
          <w:szCs w:val="28"/>
        </w:rPr>
        <w:t>2 раздел. Функциональные стили  русского языка (5ч.).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 стилей речи (научный, публицистический, художественный, разговорный.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C61">
        <w:rPr>
          <w:rFonts w:ascii="Times New Roman" w:hAnsi="Times New Roman" w:cs="Times New Roman"/>
          <w:sz w:val="28"/>
          <w:szCs w:val="28"/>
        </w:rPr>
        <w:t>Официальн</w:t>
      </w:r>
      <w:proofErr w:type="gramStart"/>
      <w:r w:rsidR="00562C6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62C61">
        <w:rPr>
          <w:rFonts w:ascii="Times New Roman" w:hAnsi="Times New Roman" w:cs="Times New Roman"/>
          <w:sz w:val="28"/>
          <w:szCs w:val="28"/>
        </w:rPr>
        <w:t xml:space="preserve"> деловой стиль.</w:t>
      </w:r>
    </w:p>
    <w:p w:rsidR="00562C61" w:rsidRPr="00F01606" w:rsidRDefault="00562C61" w:rsidP="009A0924">
      <w:pPr>
        <w:rPr>
          <w:rFonts w:ascii="Times New Roman" w:hAnsi="Times New Roman" w:cs="Times New Roman"/>
          <w:b/>
          <w:sz w:val="28"/>
          <w:szCs w:val="28"/>
        </w:rPr>
      </w:pPr>
      <w:r w:rsidRPr="00F01606">
        <w:rPr>
          <w:rFonts w:ascii="Times New Roman" w:hAnsi="Times New Roman" w:cs="Times New Roman"/>
          <w:b/>
          <w:sz w:val="28"/>
          <w:szCs w:val="28"/>
        </w:rPr>
        <w:t>3 раздел. Правильность речи (26 ч.)</w:t>
      </w:r>
    </w:p>
    <w:p w:rsidR="00562C61" w:rsidRDefault="00562C61" w:rsidP="00562C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Орфоэпическая правильность речи. Ударение. Нормы ударения и его вариантность. Произношение гласных и согласных звуков. Сочетания –-</w:t>
      </w: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>т. Произношение иноязычных слов.</w:t>
      </w:r>
    </w:p>
    <w:p w:rsidR="00562C61" w:rsidRDefault="00562C61" w:rsidP="00562C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нормы</w:t>
      </w:r>
    </w:p>
    <w:p w:rsidR="00562C61" w:rsidRDefault="00562C61" w:rsidP="00562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62C61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562C61">
        <w:rPr>
          <w:rFonts w:ascii="Times New Roman" w:hAnsi="Times New Roman" w:cs="Times New Roman"/>
          <w:i/>
          <w:sz w:val="28"/>
          <w:szCs w:val="28"/>
        </w:rPr>
        <w:t>)л</w:t>
      </w:r>
      <w:proofErr w:type="gramEnd"/>
      <w:r w:rsidRPr="00562C61">
        <w:rPr>
          <w:rFonts w:ascii="Times New Roman" w:hAnsi="Times New Roman" w:cs="Times New Roman"/>
          <w:i/>
          <w:sz w:val="28"/>
          <w:szCs w:val="28"/>
        </w:rPr>
        <w:t>ексические нормы</w:t>
      </w:r>
      <w:r>
        <w:rPr>
          <w:rFonts w:ascii="Times New Roman" w:hAnsi="Times New Roman" w:cs="Times New Roman"/>
          <w:sz w:val="28"/>
          <w:szCs w:val="28"/>
        </w:rPr>
        <w:t xml:space="preserve">: лексическая сочетаемость.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Тавталогия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Плеоназмы.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Паронимия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Омонимия. Полисемия. Синонимия.</w:t>
      </w:r>
    </w:p>
    <w:p w:rsidR="00562C61" w:rsidRDefault="00562C61" w:rsidP="00562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2C61">
        <w:rPr>
          <w:rFonts w:ascii="Times New Roman" w:hAnsi="Times New Roman" w:cs="Times New Roman"/>
          <w:i/>
          <w:sz w:val="28"/>
          <w:szCs w:val="28"/>
        </w:rPr>
        <w:t>б) морфологические нормы</w:t>
      </w:r>
      <w:r>
        <w:rPr>
          <w:rFonts w:ascii="Times New Roman" w:hAnsi="Times New Roman" w:cs="Times New Roman"/>
          <w:sz w:val="28"/>
          <w:szCs w:val="28"/>
        </w:rPr>
        <w:t>: вариантные окончания существительных. Нормы употребления сложносоставных слов</w:t>
      </w:r>
    </w:p>
    <w:p w:rsidR="00562C61" w:rsidRPr="00562C61" w:rsidRDefault="00562C61" w:rsidP="00562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2C61">
        <w:rPr>
          <w:rFonts w:ascii="Times New Roman" w:hAnsi="Times New Roman" w:cs="Times New Roman"/>
          <w:i/>
          <w:sz w:val="28"/>
          <w:szCs w:val="28"/>
        </w:rPr>
        <w:t>в) синтаксические нормы</w:t>
      </w:r>
      <w:r>
        <w:rPr>
          <w:rFonts w:ascii="Times New Roman" w:hAnsi="Times New Roman" w:cs="Times New Roman"/>
          <w:sz w:val="28"/>
          <w:szCs w:val="28"/>
        </w:rPr>
        <w:t>: выбор падежа  и предлога. Категория употребления форм Р. и В. п. при переходных глаголах с отрицанием. Согласование подлежащего и сказуемого. Согласование определений. Порядок слов. Употребление деепричастных оборотов.</w:t>
      </w:r>
    </w:p>
    <w:p w:rsidR="008636DC" w:rsidRDefault="008636DC" w:rsidP="009A0924">
      <w:pPr>
        <w:rPr>
          <w:rFonts w:ascii="Times New Roman" w:hAnsi="Times New Roman" w:cs="Times New Roman"/>
          <w:sz w:val="28"/>
          <w:szCs w:val="28"/>
        </w:rPr>
      </w:pPr>
    </w:p>
    <w:p w:rsidR="008636DC" w:rsidRPr="00715B54" w:rsidRDefault="008636DC" w:rsidP="009A0924">
      <w:pPr>
        <w:rPr>
          <w:rFonts w:ascii="Times New Roman" w:hAnsi="Times New Roman" w:cs="Times New Roman"/>
          <w:b/>
          <w:sz w:val="28"/>
          <w:szCs w:val="28"/>
        </w:rPr>
      </w:pPr>
      <w:r w:rsidRPr="00715B5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4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8636DC" w:rsidTr="008636DC">
        <w:tc>
          <w:tcPr>
            <w:tcW w:w="817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проведено</w:t>
            </w:r>
          </w:p>
        </w:tc>
      </w:tr>
      <w:tr w:rsidR="008636DC" w:rsidTr="008636DC">
        <w:tc>
          <w:tcPr>
            <w:tcW w:w="817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Язык и речь. Что такое культура речи?</w:t>
            </w: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6.09.2019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этикет</w:t>
            </w: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поведения. Этические нормы общения</w:t>
            </w: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Грамматические средства выражения вежливости в русском языке</w:t>
            </w: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стили речи русского языка. Стилистические ресурсы языка.</w:t>
            </w: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стилей речи</w:t>
            </w: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:rsidR="00444879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Языковые средства</w:t>
            </w: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тропов</w:t>
            </w: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Стилистические фигуры</w:t>
            </w: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 речи</w:t>
            </w: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Орфоэпическая правильность</w:t>
            </w: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  <w:p w:rsidR="00444879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Ударение. Нормы ударения</w:t>
            </w: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гласных и согласных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звуков. Сочетание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-чт. Произношение иноязычных слов</w:t>
            </w:r>
          </w:p>
        </w:tc>
        <w:tc>
          <w:tcPr>
            <w:tcW w:w="1914" w:type="dxa"/>
          </w:tcPr>
          <w:p w:rsidR="008636DC" w:rsidRDefault="004C56AD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4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8636DC" w:rsidRDefault="004C56AD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Грамматические нормы. Лексические нормы</w:t>
            </w: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4C56AD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8636DC" w:rsidRDefault="004C56AD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Лексическая сочетаемость. Тавтология. Плеоназмы </w:t>
            </w:r>
          </w:p>
        </w:tc>
        <w:tc>
          <w:tcPr>
            <w:tcW w:w="1914" w:type="dxa"/>
          </w:tcPr>
          <w:p w:rsidR="008636DC" w:rsidRDefault="004C56AD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  <w:p w:rsidR="00444879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4C56AD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8636DC" w:rsidRDefault="004C56AD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Паронимия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Омонимия </w:t>
            </w:r>
          </w:p>
        </w:tc>
        <w:tc>
          <w:tcPr>
            <w:tcW w:w="1914" w:type="dxa"/>
          </w:tcPr>
          <w:p w:rsidR="008636DC" w:rsidRDefault="004F74C3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4C56AD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8636DC" w:rsidRDefault="004C56AD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Полисемия. Синонимия </w:t>
            </w:r>
          </w:p>
        </w:tc>
        <w:tc>
          <w:tcPr>
            <w:tcW w:w="1914" w:type="dxa"/>
          </w:tcPr>
          <w:p w:rsidR="008636DC" w:rsidRDefault="004F74C3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F74C3" w:rsidRDefault="004F74C3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79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8636DC" w:rsidRDefault="004C56AD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Морфологические нормы</w:t>
            </w: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4C56AD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8636DC" w:rsidRDefault="00F01606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окончаний им. п. мн. ч. существительных м.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бухгалтера – бухгалтеры)</w:t>
            </w:r>
          </w:p>
        </w:tc>
        <w:tc>
          <w:tcPr>
            <w:tcW w:w="1914" w:type="dxa"/>
          </w:tcPr>
          <w:p w:rsidR="008636DC" w:rsidRDefault="00F01606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636DC" w:rsidRDefault="004F74C3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F01606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8636DC" w:rsidRDefault="00F01606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Вариантные окончания пр. п. ед.ч. существительных м.р. (в отпуске – в отпуску)</w:t>
            </w:r>
            <w:proofErr w:type="gramEnd"/>
          </w:p>
        </w:tc>
        <w:tc>
          <w:tcPr>
            <w:tcW w:w="1914" w:type="dxa"/>
          </w:tcPr>
          <w:p w:rsidR="008636DC" w:rsidRDefault="00F01606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636DC" w:rsidRDefault="004F74C3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F01606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8636DC" w:rsidRDefault="00F01606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Вариантные окончания р.л. мн.ч. существительных м.р. (сто грамм – ста граммов)</w:t>
            </w:r>
            <w:proofErr w:type="gramEnd"/>
          </w:p>
        </w:tc>
        <w:tc>
          <w:tcPr>
            <w:tcW w:w="1914" w:type="dxa"/>
          </w:tcPr>
          <w:p w:rsidR="008636DC" w:rsidRDefault="00F01606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636DC" w:rsidRDefault="004F74C3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4487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F01606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8636DC" w:rsidRDefault="00F01606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Колебания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роде существительных</w:t>
            </w:r>
            <w:proofErr w:type="gramEnd"/>
          </w:p>
        </w:tc>
        <w:tc>
          <w:tcPr>
            <w:tcW w:w="1914" w:type="dxa"/>
          </w:tcPr>
          <w:p w:rsidR="008636DC" w:rsidRDefault="00F01606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636DC" w:rsidRDefault="004F74C3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487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F01606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8636DC" w:rsidRDefault="00F01606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употребления сложносоставных слов</w:t>
            </w:r>
          </w:p>
        </w:tc>
        <w:tc>
          <w:tcPr>
            <w:tcW w:w="1914" w:type="dxa"/>
          </w:tcPr>
          <w:p w:rsidR="008636DC" w:rsidRDefault="00F01606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636DC" w:rsidRDefault="004F74C3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4487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F01606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8636DC" w:rsidRDefault="00F01606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1914" w:type="dxa"/>
          </w:tcPr>
          <w:p w:rsidR="008636DC" w:rsidRDefault="004F74C3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44879" w:rsidRDefault="004F74C3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8636DC" w:rsidRDefault="00F01606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Синтаксические нормы</w:t>
            </w: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F01606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8636DC" w:rsidRDefault="00003CC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падежа и предлога</w:t>
            </w:r>
          </w:p>
        </w:tc>
        <w:tc>
          <w:tcPr>
            <w:tcW w:w="1914" w:type="dxa"/>
          </w:tcPr>
          <w:p w:rsidR="008636DC" w:rsidRDefault="00003CC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F74C3" w:rsidRDefault="004F74C3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444879" w:rsidRDefault="004F74C3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487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003CC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8636DC" w:rsidRDefault="00003CC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употребления форм р.п. и в.п. при</w:t>
            </w:r>
            <w:r w:rsidR="0044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переходных глаголах с отрицанием</w:t>
            </w:r>
          </w:p>
        </w:tc>
        <w:tc>
          <w:tcPr>
            <w:tcW w:w="1914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14" w:type="dxa"/>
          </w:tcPr>
          <w:p w:rsidR="004F74C3" w:rsidRDefault="004F74C3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8636DC" w:rsidRDefault="004F74C3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444879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011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сказуемого с подлежащим</w:t>
            </w:r>
          </w:p>
        </w:tc>
        <w:tc>
          <w:tcPr>
            <w:tcW w:w="1914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F74C3" w:rsidRDefault="004F74C3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  <w:p w:rsidR="008636DC" w:rsidRDefault="004F74C3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487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44879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определений</w:t>
            </w:r>
          </w:p>
        </w:tc>
        <w:tc>
          <w:tcPr>
            <w:tcW w:w="1914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636DC" w:rsidRDefault="004F74C3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слов</w:t>
            </w:r>
          </w:p>
        </w:tc>
        <w:tc>
          <w:tcPr>
            <w:tcW w:w="1914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636DC" w:rsidRDefault="004F74C3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1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деепричастных оборотов</w:t>
            </w:r>
          </w:p>
        </w:tc>
        <w:tc>
          <w:tcPr>
            <w:tcW w:w="1914" w:type="dxa"/>
          </w:tcPr>
          <w:p w:rsidR="008636DC" w:rsidRDefault="004F74C3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636DC" w:rsidRDefault="004F74C3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534968">
        <w:trPr>
          <w:trHeight w:val="645"/>
        </w:trPr>
        <w:tc>
          <w:tcPr>
            <w:tcW w:w="817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1" w:type="dxa"/>
          </w:tcPr>
          <w:p w:rsidR="00534968" w:rsidRDefault="00534968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 «Как мы говорим?»</w:t>
            </w:r>
          </w:p>
        </w:tc>
        <w:tc>
          <w:tcPr>
            <w:tcW w:w="1914" w:type="dxa"/>
          </w:tcPr>
          <w:p w:rsidR="008636DC" w:rsidRDefault="00534968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636DC" w:rsidRDefault="00534968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F74C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968" w:rsidTr="008636DC">
        <w:trPr>
          <w:trHeight w:val="315"/>
        </w:trPr>
        <w:tc>
          <w:tcPr>
            <w:tcW w:w="817" w:type="dxa"/>
          </w:tcPr>
          <w:p w:rsidR="00534968" w:rsidRDefault="00534968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534968" w:rsidRDefault="00534968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Проверочный тест</w:t>
            </w:r>
          </w:p>
        </w:tc>
        <w:tc>
          <w:tcPr>
            <w:tcW w:w="1914" w:type="dxa"/>
          </w:tcPr>
          <w:p w:rsidR="00534968" w:rsidRDefault="00534968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34968" w:rsidRDefault="00534968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915" w:type="dxa"/>
          </w:tcPr>
          <w:p w:rsidR="00534968" w:rsidRDefault="00534968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DC" w:rsidTr="008636DC">
        <w:tc>
          <w:tcPr>
            <w:tcW w:w="817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14" w:type="dxa"/>
          </w:tcPr>
          <w:p w:rsidR="008636DC" w:rsidRDefault="00444879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7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636DC" w:rsidRDefault="008636DC" w:rsidP="009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6DC" w:rsidRPr="009A0924" w:rsidRDefault="008636DC" w:rsidP="009A0924">
      <w:pPr>
        <w:rPr>
          <w:rFonts w:ascii="Times New Roman" w:hAnsi="Times New Roman" w:cs="Times New Roman"/>
          <w:sz w:val="28"/>
          <w:szCs w:val="28"/>
        </w:rPr>
      </w:pPr>
    </w:p>
    <w:p w:rsidR="00A20041" w:rsidRPr="00534968" w:rsidRDefault="00534968" w:rsidP="00A20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4968"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умениям учащихся</w:t>
      </w:r>
    </w:p>
    <w:p w:rsidR="00534968" w:rsidRPr="00534968" w:rsidRDefault="00534968" w:rsidP="00A20041">
      <w:pPr>
        <w:rPr>
          <w:rFonts w:ascii="Times New Roman" w:hAnsi="Times New Roman" w:cs="Times New Roman"/>
          <w:b/>
          <w:sz w:val="28"/>
          <w:szCs w:val="28"/>
        </w:rPr>
      </w:pPr>
      <w:r w:rsidRPr="00534968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534968" w:rsidRDefault="00534968" w:rsidP="00534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лексический и орфоэпический разборы, а также стилистический разбор, отмечая характерные языковые и речевые средства</w:t>
      </w:r>
    </w:p>
    <w:p w:rsidR="00534968" w:rsidRDefault="00534968" w:rsidP="00534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Замечать в собственной речи и речи собеседника отступление от норм литературного языка</w:t>
      </w:r>
    </w:p>
    <w:p w:rsidR="00534968" w:rsidRDefault="00534968" w:rsidP="00534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Фиксировать замеченные нарушения норм, исправлять ошибки в собственной речи</w:t>
      </w:r>
    </w:p>
    <w:p w:rsidR="00534968" w:rsidRDefault="00534968" w:rsidP="00534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различными словарями</w:t>
      </w:r>
    </w:p>
    <w:p w:rsidR="00534968" w:rsidRDefault="00534968" w:rsidP="00534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тексты художественного и публицистического стилей на свободные темы, а также научный реферат по результатам исследовательской работы «Как мы говорим?»</w:t>
      </w:r>
    </w:p>
    <w:p w:rsidR="00534968" w:rsidRDefault="00534968" w:rsidP="00534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Редактировать текст</w:t>
      </w:r>
    </w:p>
    <w:p w:rsidR="00534968" w:rsidRDefault="00534968" w:rsidP="00534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968" w:rsidRDefault="00534968" w:rsidP="00534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Литература </w:t>
      </w:r>
    </w:p>
    <w:p w:rsidR="00F7694D" w:rsidRDefault="00F7694D" w:rsidP="00F769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 М.Т.,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Прудникова А.В. Русский язык. Справочные материалы.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1988</w:t>
      </w:r>
    </w:p>
    <w:p w:rsidR="00534968" w:rsidRDefault="00534968" w:rsidP="00534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Головин </w:t>
      </w:r>
      <w:r w:rsidR="00F7694D">
        <w:rPr>
          <w:rFonts w:ascii="Times New Roman" w:hAnsi="Times New Roman" w:cs="Times New Roman"/>
          <w:sz w:val="28"/>
          <w:szCs w:val="28"/>
        </w:rPr>
        <w:t>Б.Н. Основы культуры речи: Учебник для вузов. М..: Высшая школа, 1988</w:t>
      </w:r>
    </w:p>
    <w:p w:rsidR="00F7694D" w:rsidRDefault="00F7694D" w:rsidP="00F769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7694D">
        <w:rPr>
          <w:rFonts w:ascii="Times New Roman" w:hAnsi="Times New Roman" w:cs="Times New Roman"/>
          <w:sz w:val="28"/>
          <w:szCs w:val="28"/>
        </w:rPr>
        <w:t>Вишнякова О.В. Словарь паронимов русского языка. М.: 1984</w:t>
      </w:r>
    </w:p>
    <w:p w:rsidR="00F7694D" w:rsidRPr="00F7694D" w:rsidRDefault="00F7694D" w:rsidP="00F769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Розенталь Д.Э.Русский язык. Для школьников старших классов и поступающих в вузы. Учебное пособие. 2 изд. М.: Дрофа, 1997</w:t>
      </w:r>
    </w:p>
    <w:p w:rsidR="00F7694D" w:rsidRPr="00F7694D" w:rsidRDefault="00F7694D" w:rsidP="00F7694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20041" w:rsidRPr="00534968" w:rsidRDefault="00A20041" w:rsidP="00A20041">
      <w:pPr>
        <w:rPr>
          <w:rFonts w:ascii="Times New Roman" w:hAnsi="Times New Roman" w:cs="Times New Roman"/>
          <w:sz w:val="28"/>
          <w:szCs w:val="28"/>
        </w:rPr>
      </w:pPr>
    </w:p>
    <w:p w:rsidR="00A20041" w:rsidRDefault="00A20041" w:rsidP="00A20041"/>
    <w:p w:rsidR="00A20041" w:rsidRDefault="00A20041" w:rsidP="00A20041"/>
    <w:p w:rsidR="00182D65" w:rsidRDefault="00D96C13"/>
    <w:sectPr w:rsidR="00182D65" w:rsidSect="0088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D2618"/>
    <w:multiLevelType w:val="hybridMultilevel"/>
    <w:tmpl w:val="43CC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00D6D"/>
    <w:multiLevelType w:val="hybridMultilevel"/>
    <w:tmpl w:val="2200E6F6"/>
    <w:lvl w:ilvl="0" w:tplc="69F662B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D3DD7"/>
    <w:multiLevelType w:val="hybridMultilevel"/>
    <w:tmpl w:val="0CE4E176"/>
    <w:lvl w:ilvl="0" w:tplc="903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B44E58"/>
    <w:multiLevelType w:val="hybridMultilevel"/>
    <w:tmpl w:val="6E10BAD6"/>
    <w:lvl w:ilvl="0" w:tplc="7A6AC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041"/>
    <w:rsid w:val="00003CC9"/>
    <w:rsid w:val="00035371"/>
    <w:rsid w:val="000825B6"/>
    <w:rsid w:val="002521CA"/>
    <w:rsid w:val="00444879"/>
    <w:rsid w:val="004C56AD"/>
    <w:rsid w:val="004F74C3"/>
    <w:rsid w:val="00534968"/>
    <w:rsid w:val="00562C61"/>
    <w:rsid w:val="006B488A"/>
    <w:rsid w:val="00715B54"/>
    <w:rsid w:val="007B56C9"/>
    <w:rsid w:val="008636DC"/>
    <w:rsid w:val="00885240"/>
    <w:rsid w:val="00933DFE"/>
    <w:rsid w:val="009A0924"/>
    <w:rsid w:val="00A20041"/>
    <w:rsid w:val="00BF5BED"/>
    <w:rsid w:val="00D96C13"/>
    <w:rsid w:val="00DC355C"/>
    <w:rsid w:val="00F01606"/>
    <w:rsid w:val="00F7694D"/>
    <w:rsid w:val="00F8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24"/>
    <w:pPr>
      <w:ind w:left="720"/>
      <w:contextualSpacing/>
    </w:pPr>
  </w:style>
  <w:style w:type="table" w:styleId="a4">
    <w:name w:val="Table Grid"/>
    <w:basedOn w:val="a1"/>
    <w:uiPriority w:val="59"/>
    <w:rsid w:val="00863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2019-10-10T16:08:00Z</cp:lastPrinted>
  <dcterms:created xsi:type="dcterms:W3CDTF">2019-10-09T17:38:00Z</dcterms:created>
  <dcterms:modified xsi:type="dcterms:W3CDTF">2019-11-06T15:12:00Z</dcterms:modified>
</cp:coreProperties>
</file>